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470" w:rsidRPr="002036D4" w:rsidRDefault="00E56470" w:rsidP="00E56470">
      <w:pPr>
        <w:jc w:val="both"/>
        <w:rPr>
          <w:rFonts w:ascii="Arial" w:hAnsi="Arial" w:cs="Arial"/>
          <w:color w:val="FF0000"/>
          <w:sz w:val="32"/>
          <w:szCs w:val="32"/>
        </w:rPr>
      </w:pPr>
      <w:r>
        <w:rPr>
          <w:rFonts w:ascii="Arial" w:hAnsi="Arial" w:cs="Arial"/>
          <w:color w:val="FF0000"/>
          <w:sz w:val="32"/>
          <w:szCs w:val="32"/>
        </w:rPr>
        <w:t>Tema 2</w:t>
      </w:r>
      <w:r w:rsidR="009D315E">
        <w:rPr>
          <w:rFonts w:ascii="Arial" w:hAnsi="Arial" w:cs="Arial"/>
          <w:color w:val="FF0000"/>
          <w:sz w:val="32"/>
          <w:szCs w:val="32"/>
        </w:rPr>
        <w:t xml:space="preserve">. El </w:t>
      </w:r>
      <w:proofErr w:type="gramStart"/>
      <w:r>
        <w:rPr>
          <w:rFonts w:ascii="Arial" w:hAnsi="Arial" w:cs="Arial"/>
          <w:color w:val="FF0000"/>
          <w:sz w:val="32"/>
          <w:szCs w:val="32"/>
        </w:rPr>
        <w:t>Universo</w:t>
      </w:r>
      <w:r w:rsidRPr="002036D4">
        <w:rPr>
          <w:rFonts w:ascii="Arial" w:hAnsi="Arial" w:cs="Arial"/>
          <w:color w:val="FF0000"/>
          <w:sz w:val="32"/>
          <w:szCs w:val="32"/>
        </w:rPr>
        <w:t xml:space="preserve"> </w:t>
      </w:r>
      <w:r w:rsidR="009D315E">
        <w:rPr>
          <w:rFonts w:ascii="Arial" w:hAnsi="Arial" w:cs="Arial"/>
          <w:color w:val="FF0000"/>
          <w:sz w:val="32"/>
          <w:szCs w:val="32"/>
        </w:rPr>
        <w:t>.</w:t>
      </w:r>
      <w:proofErr w:type="gramEnd"/>
    </w:p>
    <w:p w:rsidR="00E56470" w:rsidRPr="002036D4" w:rsidRDefault="00E56470" w:rsidP="00E56470">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 composición del Universo.</w:t>
      </w:r>
    </w:p>
    <w:p w:rsidR="00E56470" w:rsidRDefault="00E56470" w:rsidP="00E56470">
      <w:pPr>
        <w:pStyle w:val="Prrafodelista"/>
        <w:jc w:val="both"/>
        <w:rPr>
          <w:rFonts w:ascii="Arial" w:hAnsi="Arial" w:cs="Arial"/>
          <w:sz w:val="24"/>
          <w:szCs w:val="24"/>
        </w:rPr>
      </w:pPr>
    </w:p>
    <w:p w:rsidR="00B81AB6" w:rsidRPr="004B3C40" w:rsidRDefault="00E56470" w:rsidP="00E56470">
      <w:pPr>
        <w:pStyle w:val="Prrafodelista"/>
        <w:numPr>
          <w:ilvl w:val="0"/>
          <w:numId w:val="2"/>
        </w:numPr>
        <w:jc w:val="both"/>
      </w:pPr>
      <w:r>
        <w:rPr>
          <w:rFonts w:ascii="Arial" w:hAnsi="Arial" w:cs="Arial"/>
          <w:sz w:val="24"/>
          <w:szCs w:val="24"/>
        </w:rPr>
        <w:t>Según los últimos datos aportados por la NASA el Universo está formado por:</w:t>
      </w:r>
    </w:p>
    <w:p w:rsidR="004B3C40" w:rsidRPr="00E56470" w:rsidRDefault="004B3C40" w:rsidP="004B3C40">
      <w:pPr>
        <w:pStyle w:val="Prrafodelista"/>
        <w:jc w:val="both"/>
      </w:pP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normal visible</w:t>
      </w:r>
      <w:r>
        <w:rPr>
          <w:rFonts w:ascii="Arial" w:hAnsi="Arial" w:cs="Arial"/>
          <w:sz w:val="24"/>
          <w:szCs w:val="24"/>
        </w:rPr>
        <w:t xml:space="preserve"> (0,4 %). Constituida por estrellas, planetas y gases calientes intergalácticos.</w:t>
      </w: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normal no luminosa</w:t>
      </w:r>
      <w:r>
        <w:rPr>
          <w:rFonts w:ascii="Arial" w:hAnsi="Arial" w:cs="Arial"/>
          <w:sz w:val="24"/>
          <w:szCs w:val="24"/>
        </w:rPr>
        <w:t xml:space="preserve"> (3,6 %). Genera los agujeros negros y el gas interestelar.</w:t>
      </w:r>
    </w:p>
    <w:p w:rsidR="00E56470" w:rsidRPr="00E56470" w:rsidRDefault="00E56470" w:rsidP="00E56470">
      <w:pPr>
        <w:pStyle w:val="Prrafodelista"/>
        <w:numPr>
          <w:ilvl w:val="1"/>
          <w:numId w:val="2"/>
        </w:numPr>
        <w:jc w:val="both"/>
      </w:pPr>
      <w:r w:rsidRPr="004B3C40">
        <w:rPr>
          <w:rFonts w:ascii="Arial" w:hAnsi="Arial" w:cs="Arial"/>
          <w:color w:val="00B050"/>
          <w:sz w:val="24"/>
          <w:szCs w:val="24"/>
        </w:rPr>
        <w:t>Materia oscura</w:t>
      </w:r>
      <w:r>
        <w:rPr>
          <w:rFonts w:ascii="Arial" w:hAnsi="Arial" w:cs="Arial"/>
          <w:sz w:val="24"/>
          <w:szCs w:val="24"/>
        </w:rPr>
        <w:t xml:space="preserve"> (21 %). No se conoce su naturaleza pero su existencia es necesaria para explicar las fuerzas gravitatorias.</w:t>
      </w:r>
    </w:p>
    <w:p w:rsidR="00956EDB" w:rsidRPr="00956EDB" w:rsidRDefault="00E56470" w:rsidP="00E56470">
      <w:pPr>
        <w:pStyle w:val="Prrafodelista"/>
        <w:numPr>
          <w:ilvl w:val="1"/>
          <w:numId w:val="2"/>
        </w:numPr>
        <w:jc w:val="both"/>
      </w:pPr>
      <w:r w:rsidRPr="004B3C40">
        <w:rPr>
          <w:rFonts w:ascii="Arial" w:hAnsi="Arial" w:cs="Arial"/>
          <w:color w:val="00B050"/>
          <w:sz w:val="24"/>
          <w:szCs w:val="24"/>
        </w:rPr>
        <w:t>Energía oscura</w:t>
      </w:r>
      <w:r>
        <w:rPr>
          <w:rFonts w:ascii="Arial" w:hAnsi="Arial" w:cs="Arial"/>
          <w:sz w:val="24"/>
          <w:szCs w:val="24"/>
        </w:rPr>
        <w:t xml:space="preserve"> (75 %). Tampoco se conoce y se opone a la acción gravitatoria favoreciendo la expansión. Algunos científicos no aceptan su existencia </w:t>
      </w:r>
      <w:r w:rsidR="00956EDB">
        <w:rPr>
          <w:rFonts w:ascii="Arial" w:hAnsi="Arial" w:cs="Arial"/>
          <w:sz w:val="24"/>
          <w:szCs w:val="24"/>
        </w:rPr>
        <w:t>y explican la mayor velocidad de expansión argumentando que l</w:t>
      </w:r>
      <w:r w:rsidR="004B3C40">
        <w:rPr>
          <w:rFonts w:ascii="Arial" w:hAnsi="Arial" w:cs="Arial"/>
          <w:sz w:val="24"/>
          <w:szCs w:val="24"/>
        </w:rPr>
        <w:t xml:space="preserve">a gravedad se hace cada vez más </w:t>
      </w:r>
      <w:r w:rsidR="00956EDB">
        <w:rPr>
          <w:rFonts w:ascii="Arial" w:hAnsi="Arial" w:cs="Arial"/>
          <w:sz w:val="24"/>
          <w:szCs w:val="24"/>
        </w:rPr>
        <w:t>débil.</w:t>
      </w:r>
    </w:p>
    <w:p w:rsidR="004B3C40" w:rsidRPr="004B3C40" w:rsidRDefault="004B3C40" w:rsidP="004B3C40">
      <w:pPr>
        <w:pStyle w:val="Prrafodelista"/>
        <w:jc w:val="both"/>
      </w:pPr>
    </w:p>
    <w:p w:rsidR="00956EDB" w:rsidRPr="004B3C40" w:rsidRDefault="00956EDB" w:rsidP="00956EDB">
      <w:pPr>
        <w:pStyle w:val="Prrafodelista"/>
        <w:numPr>
          <w:ilvl w:val="0"/>
          <w:numId w:val="2"/>
        </w:numPr>
        <w:jc w:val="both"/>
      </w:pPr>
      <w:r>
        <w:rPr>
          <w:rFonts w:ascii="Arial" w:hAnsi="Arial" w:cs="Arial"/>
          <w:sz w:val="24"/>
          <w:szCs w:val="24"/>
        </w:rPr>
        <w:t xml:space="preserve">El 4 % de materia normal forma la materia </w:t>
      </w:r>
      <w:r w:rsidR="004B3C40">
        <w:rPr>
          <w:rFonts w:ascii="Arial" w:hAnsi="Arial" w:cs="Arial"/>
          <w:sz w:val="24"/>
          <w:szCs w:val="24"/>
        </w:rPr>
        <w:t>bariónica</w:t>
      </w:r>
      <w:r>
        <w:rPr>
          <w:rFonts w:ascii="Arial" w:hAnsi="Arial" w:cs="Arial"/>
          <w:sz w:val="24"/>
          <w:szCs w:val="24"/>
        </w:rPr>
        <w:t xml:space="preserve"> de la cuál un 75 % es hidrógeno </w:t>
      </w:r>
      <w:proofErr w:type="gramStart"/>
      <w:r>
        <w:rPr>
          <w:rFonts w:ascii="Arial" w:hAnsi="Arial" w:cs="Arial"/>
          <w:sz w:val="24"/>
          <w:szCs w:val="24"/>
        </w:rPr>
        <w:t>( 100</w:t>
      </w:r>
      <w:r w:rsidR="004B3C40">
        <w:rPr>
          <w:rFonts w:ascii="Arial" w:hAnsi="Arial" w:cs="Arial"/>
          <w:sz w:val="24"/>
          <w:szCs w:val="24"/>
        </w:rPr>
        <w:t>.</w:t>
      </w:r>
      <w:r>
        <w:rPr>
          <w:rFonts w:ascii="Arial" w:hAnsi="Arial" w:cs="Arial"/>
          <w:sz w:val="24"/>
          <w:szCs w:val="24"/>
        </w:rPr>
        <w:t>000</w:t>
      </w:r>
      <w:proofErr w:type="gramEnd"/>
      <w:r>
        <w:rPr>
          <w:rFonts w:ascii="Arial" w:hAnsi="Arial" w:cs="Arial"/>
          <w:sz w:val="24"/>
          <w:szCs w:val="24"/>
        </w:rPr>
        <w:t xml:space="preserve"> H / 63</w:t>
      </w:r>
      <w:r w:rsidR="004B3C40">
        <w:rPr>
          <w:rFonts w:ascii="Arial" w:hAnsi="Arial" w:cs="Arial"/>
          <w:sz w:val="24"/>
          <w:szCs w:val="24"/>
        </w:rPr>
        <w:t>.</w:t>
      </w:r>
      <w:r>
        <w:rPr>
          <w:rFonts w:ascii="Arial" w:hAnsi="Arial" w:cs="Arial"/>
          <w:sz w:val="24"/>
          <w:szCs w:val="24"/>
        </w:rPr>
        <w:t>000 He / 32 Fe ).</w:t>
      </w:r>
    </w:p>
    <w:p w:rsidR="004B3C40" w:rsidRPr="00956EDB" w:rsidRDefault="004B3C40" w:rsidP="004B3C40">
      <w:pPr>
        <w:pStyle w:val="Prrafodelista"/>
        <w:jc w:val="both"/>
      </w:pPr>
    </w:p>
    <w:p w:rsidR="00956EDB" w:rsidRPr="004B3C40" w:rsidRDefault="00956EDB" w:rsidP="00956EDB">
      <w:pPr>
        <w:pStyle w:val="Prrafodelista"/>
        <w:numPr>
          <w:ilvl w:val="0"/>
          <w:numId w:val="1"/>
        </w:numPr>
        <w:jc w:val="both"/>
        <w:rPr>
          <w:color w:val="00B0F0"/>
          <w:sz w:val="28"/>
          <w:szCs w:val="28"/>
        </w:rPr>
      </w:pPr>
      <w:r w:rsidRPr="004B3C40">
        <w:rPr>
          <w:rFonts w:ascii="Arial" w:hAnsi="Arial" w:cs="Arial"/>
          <w:color w:val="00B0F0"/>
          <w:sz w:val="28"/>
          <w:szCs w:val="28"/>
        </w:rPr>
        <w:t>La teoría del Big  Bang.</w:t>
      </w:r>
    </w:p>
    <w:p w:rsidR="004B3C40" w:rsidRPr="004B3C40" w:rsidRDefault="004B3C40" w:rsidP="004B3C40">
      <w:pPr>
        <w:pStyle w:val="Prrafodelista"/>
        <w:jc w:val="both"/>
        <w:rPr>
          <w:color w:val="00B0F0"/>
          <w:sz w:val="28"/>
          <w:szCs w:val="28"/>
        </w:rPr>
      </w:pPr>
    </w:p>
    <w:p w:rsidR="00956EDB" w:rsidRPr="00956EDB" w:rsidRDefault="00956EDB" w:rsidP="00956EDB">
      <w:pPr>
        <w:pStyle w:val="Prrafodelista"/>
        <w:numPr>
          <w:ilvl w:val="0"/>
          <w:numId w:val="2"/>
        </w:numPr>
        <w:jc w:val="both"/>
      </w:pPr>
      <w:r>
        <w:rPr>
          <w:rFonts w:ascii="Arial" w:hAnsi="Arial" w:cs="Arial"/>
          <w:sz w:val="24"/>
          <w:szCs w:val="24"/>
        </w:rPr>
        <w:t>Propuesta en 1948 por George Gawmon.</w:t>
      </w:r>
    </w:p>
    <w:p w:rsidR="004B3C40" w:rsidRPr="004B3C40" w:rsidRDefault="004B3C40" w:rsidP="004B3C40">
      <w:pPr>
        <w:pStyle w:val="Prrafodelista"/>
        <w:jc w:val="both"/>
      </w:pPr>
    </w:p>
    <w:p w:rsidR="00E56470" w:rsidRPr="00510A77" w:rsidRDefault="00956EDB" w:rsidP="00956EDB">
      <w:pPr>
        <w:pStyle w:val="Prrafodelista"/>
        <w:numPr>
          <w:ilvl w:val="0"/>
          <w:numId w:val="2"/>
        </w:numPr>
        <w:jc w:val="both"/>
      </w:pPr>
      <w:r>
        <w:rPr>
          <w:rFonts w:ascii="Arial" w:hAnsi="Arial" w:cs="Arial"/>
          <w:sz w:val="24"/>
          <w:szCs w:val="24"/>
        </w:rPr>
        <w:t xml:space="preserve">Hace 13700 m.a. toda la materia y la energía que forman el Universo estaba concentrada </w:t>
      </w:r>
      <w:r w:rsidR="00510A77">
        <w:rPr>
          <w:rFonts w:ascii="Arial" w:hAnsi="Arial" w:cs="Arial"/>
          <w:sz w:val="24"/>
          <w:szCs w:val="24"/>
        </w:rPr>
        <w:t xml:space="preserve">en una zona muy pequeña </w:t>
      </w:r>
      <w:r>
        <w:rPr>
          <w:rFonts w:ascii="Arial" w:hAnsi="Arial" w:cs="Arial"/>
          <w:sz w:val="24"/>
          <w:szCs w:val="24"/>
        </w:rPr>
        <w:t>formando el huevo cósmico.</w:t>
      </w:r>
      <w:r w:rsidR="00E56470" w:rsidRPr="00956EDB">
        <w:rPr>
          <w:rFonts w:ascii="Arial" w:hAnsi="Arial" w:cs="Arial"/>
          <w:sz w:val="24"/>
          <w:szCs w:val="24"/>
        </w:rPr>
        <w:t xml:space="preserve"> </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La densidad y la temperatura eran tan altas que se produjo una explosión y la materia salió impulsada en todas direcciones.</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Al concentrarse la materia se formaron las primeras estrellas y las primeras galaxias. Desde entonces el Universo se encuentra en expansión.</w:t>
      </w:r>
    </w:p>
    <w:p w:rsidR="004B3C40" w:rsidRPr="004B3C40" w:rsidRDefault="004B3C40" w:rsidP="004B3C40">
      <w:pPr>
        <w:pStyle w:val="Prrafodelista"/>
        <w:jc w:val="both"/>
      </w:pPr>
    </w:p>
    <w:p w:rsidR="00510A77" w:rsidRPr="00510A77" w:rsidRDefault="00510A77" w:rsidP="00956EDB">
      <w:pPr>
        <w:pStyle w:val="Prrafodelista"/>
        <w:numPr>
          <w:ilvl w:val="0"/>
          <w:numId w:val="2"/>
        </w:numPr>
        <w:jc w:val="both"/>
      </w:pPr>
      <w:r>
        <w:rPr>
          <w:rFonts w:ascii="Arial" w:hAnsi="Arial" w:cs="Arial"/>
          <w:sz w:val="24"/>
          <w:szCs w:val="24"/>
        </w:rPr>
        <w:t>Materia, espacio y tiempo son indisociables. Al expandirse la materia se genera el espacio y el tiempo.</w:t>
      </w:r>
    </w:p>
    <w:p w:rsidR="004B3C40" w:rsidRPr="004B3C40" w:rsidRDefault="004B3C40" w:rsidP="004B3C40">
      <w:pPr>
        <w:pStyle w:val="Prrafodelista"/>
        <w:jc w:val="both"/>
      </w:pPr>
    </w:p>
    <w:p w:rsidR="004B3C40" w:rsidRPr="00510A77" w:rsidRDefault="00510A77" w:rsidP="004B3C40">
      <w:pPr>
        <w:pStyle w:val="Prrafodelista"/>
        <w:numPr>
          <w:ilvl w:val="0"/>
          <w:numId w:val="2"/>
        </w:numPr>
        <w:jc w:val="both"/>
      </w:pPr>
      <w:r>
        <w:rPr>
          <w:rFonts w:ascii="Arial" w:hAnsi="Arial" w:cs="Arial"/>
          <w:sz w:val="24"/>
          <w:szCs w:val="24"/>
        </w:rPr>
        <w:t>Esta teoría está apoyada por los siguientes fenómenos:</w:t>
      </w:r>
    </w:p>
    <w:p w:rsidR="00510A77" w:rsidRPr="00321EBF" w:rsidRDefault="00510A77" w:rsidP="00510A77">
      <w:pPr>
        <w:pStyle w:val="Prrafodelista"/>
        <w:numPr>
          <w:ilvl w:val="1"/>
          <w:numId w:val="2"/>
        </w:numPr>
        <w:jc w:val="both"/>
      </w:pPr>
      <w:r w:rsidRPr="004B3C40">
        <w:rPr>
          <w:rFonts w:ascii="Arial" w:hAnsi="Arial" w:cs="Arial"/>
          <w:color w:val="00B050"/>
          <w:sz w:val="24"/>
          <w:szCs w:val="24"/>
        </w:rPr>
        <w:t>Efecto Doppler.</w:t>
      </w:r>
      <w:r>
        <w:rPr>
          <w:rFonts w:ascii="Arial" w:hAnsi="Arial" w:cs="Arial"/>
          <w:sz w:val="24"/>
          <w:szCs w:val="24"/>
        </w:rPr>
        <w:t xml:space="preserve"> Una fuente luminosa que se aleja del observador desplaza su espectro hacia el color rojo, tanto más cuanto mayor </w:t>
      </w:r>
      <w:r>
        <w:rPr>
          <w:rFonts w:ascii="Arial" w:hAnsi="Arial" w:cs="Arial"/>
          <w:sz w:val="24"/>
          <w:szCs w:val="24"/>
        </w:rPr>
        <w:lastRenderedPageBreak/>
        <w:t>es su distancia. En 1929 Hubble comprueba el aumento del corrimiento al rojo en la luz procedente de galaxias lejanas y apoya así la expansión.</w:t>
      </w:r>
    </w:p>
    <w:p w:rsidR="00321EBF" w:rsidRPr="00C94225" w:rsidRDefault="00321EBF" w:rsidP="00321EBF">
      <w:pPr>
        <w:jc w:val="center"/>
      </w:pPr>
      <w:r w:rsidRPr="00321EBF">
        <w:rPr>
          <w:noProof/>
          <w:lang w:eastAsia="es-ES"/>
        </w:rPr>
        <w:drawing>
          <wp:inline distT="0" distB="0" distL="0" distR="0">
            <wp:extent cx="3005137" cy="2600325"/>
            <wp:effectExtent l="19050" t="0" r="4763" b="0"/>
            <wp:docPr id="1" name="Imagen 1" descr="http://mentescuriosas.es/wp-content/uploads/2010/01/estrellas-doppler.jpg"/>
            <wp:cNvGraphicFramePr/>
            <a:graphic xmlns:a="http://schemas.openxmlformats.org/drawingml/2006/main">
              <a:graphicData uri="http://schemas.openxmlformats.org/drawingml/2006/picture">
                <pic:pic xmlns:pic="http://schemas.openxmlformats.org/drawingml/2006/picture">
                  <pic:nvPicPr>
                    <pic:cNvPr id="1026" name="Picture 2" descr="http://mentescuriosas.es/wp-content/uploads/2010/01/estrellas-doppler.jpg"/>
                    <pic:cNvPicPr>
                      <a:picLocks noChangeAspect="1" noChangeArrowheads="1"/>
                    </pic:cNvPicPr>
                  </pic:nvPicPr>
                  <pic:blipFill>
                    <a:blip r:embed="rId8"/>
                    <a:srcRect/>
                    <a:stretch>
                      <a:fillRect/>
                    </a:stretch>
                  </pic:blipFill>
                  <pic:spPr bwMode="auto">
                    <a:xfrm>
                      <a:off x="0" y="0"/>
                      <a:ext cx="3006234" cy="2601275"/>
                    </a:xfrm>
                    <a:prstGeom prst="rect">
                      <a:avLst/>
                    </a:prstGeom>
                    <a:noFill/>
                  </pic:spPr>
                </pic:pic>
              </a:graphicData>
            </a:graphic>
          </wp:inline>
        </w:drawing>
      </w:r>
    </w:p>
    <w:p w:rsidR="00C94225" w:rsidRPr="00C94225" w:rsidRDefault="00C94225" w:rsidP="00C94225">
      <w:pPr>
        <w:pStyle w:val="Prrafodelista"/>
        <w:numPr>
          <w:ilvl w:val="1"/>
          <w:numId w:val="2"/>
        </w:numPr>
        <w:jc w:val="both"/>
      </w:pPr>
      <w:r w:rsidRPr="004B3C40">
        <w:rPr>
          <w:rFonts w:ascii="Arial" w:hAnsi="Arial" w:cs="Arial"/>
          <w:color w:val="00B050"/>
          <w:sz w:val="24"/>
          <w:szCs w:val="24"/>
        </w:rPr>
        <w:t>Radiación cósmica de fondo.</w:t>
      </w:r>
      <w:r>
        <w:rPr>
          <w:rFonts w:ascii="Arial" w:hAnsi="Arial" w:cs="Arial"/>
          <w:sz w:val="24"/>
          <w:szCs w:val="24"/>
        </w:rPr>
        <w:t xml:space="preserve"> Fue descubierta en 1965 y es como el “</w:t>
      </w:r>
      <w:proofErr w:type="spellStart"/>
      <w:r>
        <w:rPr>
          <w:rFonts w:ascii="Arial" w:hAnsi="Arial" w:cs="Arial"/>
          <w:sz w:val="24"/>
          <w:szCs w:val="24"/>
        </w:rPr>
        <w:t>resplandor</w:t>
      </w:r>
      <w:r w:rsidR="004B3C40">
        <w:rPr>
          <w:rFonts w:ascii="Arial" w:hAnsi="Arial" w:cs="Arial"/>
          <w:sz w:val="24"/>
          <w:szCs w:val="24"/>
        </w:rPr>
        <w:t>“de</w:t>
      </w:r>
      <w:proofErr w:type="spellEnd"/>
      <w:r>
        <w:rPr>
          <w:rFonts w:ascii="Arial" w:hAnsi="Arial" w:cs="Arial"/>
          <w:sz w:val="24"/>
          <w:szCs w:val="24"/>
        </w:rPr>
        <w:t xml:space="preserve"> la explosión inicial. Se </w:t>
      </w:r>
      <w:r w:rsidR="004B3C40">
        <w:rPr>
          <w:rFonts w:ascii="Arial" w:hAnsi="Arial" w:cs="Arial"/>
          <w:sz w:val="24"/>
          <w:szCs w:val="24"/>
        </w:rPr>
        <w:t>manifiesta</w:t>
      </w:r>
      <w:r>
        <w:rPr>
          <w:rFonts w:ascii="Arial" w:hAnsi="Arial" w:cs="Arial"/>
          <w:sz w:val="24"/>
          <w:szCs w:val="24"/>
        </w:rPr>
        <w:t xml:space="preserve"> en forma de microondas.</w:t>
      </w:r>
    </w:p>
    <w:p w:rsidR="00C94225" w:rsidRPr="004B3C40" w:rsidRDefault="00C94225" w:rsidP="00C94225">
      <w:pPr>
        <w:pStyle w:val="Prrafodelista"/>
        <w:numPr>
          <w:ilvl w:val="1"/>
          <w:numId w:val="2"/>
        </w:numPr>
        <w:jc w:val="both"/>
      </w:pPr>
      <w:r w:rsidRPr="004B3C40">
        <w:rPr>
          <w:rFonts w:ascii="Arial" w:hAnsi="Arial" w:cs="Arial"/>
          <w:color w:val="00B050"/>
          <w:sz w:val="24"/>
          <w:szCs w:val="24"/>
        </w:rPr>
        <w:t>El eco del Big Bang.</w:t>
      </w:r>
      <w:r>
        <w:rPr>
          <w:rFonts w:ascii="Arial" w:hAnsi="Arial" w:cs="Arial"/>
          <w:sz w:val="24"/>
          <w:szCs w:val="24"/>
        </w:rPr>
        <w:t xml:space="preserve"> La radiación cósmica presenta una perturbación que se interpreta como un resto del sonido generado en la explosión inicial.</w:t>
      </w:r>
    </w:p>
    <w:p w:rsidR="004B3C40" w:rsidRPr="00C94225" w:rsidRDefault="004B3C40" w:rsidP="004B3C40">
      <w:pPr>
        <w:pStyle w:val="Prrafodelista"/>
        <w:ind w:left="1440"/>
        <w:jc w:val="both"/>
      </w:pPr>
    </w:p>
    <w:p w:rsidR="00C94225" w:rsidRPr="004B3C40" w:rsidRDefault="004B3C40" w:rsidP="00C94225">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w:t>
      </w:r>
      <w:r w:rsidR="00C94225" w:rsidRPr="004B3C40">
        <w:rPr>
          <w:rFonts w:ascii="Arial" w:hAnsi="Arial" w:cs="Arial"/>
          <w:color w:val="00B0F0"/>
          <w:sz w:val="28"/>
          <w:szCs w:val="28"/>
        </w:rPr>
        <w:t xml:space="preserve"> evolución del Universo.</w:t>
      </w:r>
    </w:p>
    <w:p w:rsidR="004B3C40" w:rsidRDefault="004B3C40" w:rsidP="004B3C40">
      <w:pPr>
        <w:pStyle w:val="Prrafodelista"/>
        <w:jc w:val="both"/>
        <w:rPr>
          <w:rFonts w:ascii="Arial" w:hAnsi="Arial" w:cs="Arial"/>
          <w:sz w:val="24"/>
          <w:szCs w:val="24"/>
        </w:rPr>
      </w:pPr>
    </w:p>
    <w:p w:rsidR="00C94225" w:rsidRDefault="00C94225" w:rsidP="00C94225">
      <w:pPr>
        <w:pStyle w:val="Prrafodelista"/>
        <w:numPr>
          <w:ilvl w:val="0"/>
          <w:numId w:val="2"/>
        </w:numPr>
        <w:jc w:val="both"/>
        <w:rPr>
          <w:rFonts w:ascii="Arial" w:hAnsi="Arial" w:cs="Arial"/>
          <w:sz w:val="24"/>
          <w:szCs w:val="24"/>
        </w:rPr>
      </w:pPr>
      <w:r>
        <w:rPr>
          <w:rFonts w:ascii="Arial" w:hAnsi="Arial" w:cs="Arial"/>
          <w:sz w:val="24"/>
          <w:szCs w:val="24"/>
        </w:rPr>
        <w:t>En los primeros segundos la temperatura era tan alta que las partículas elementales (electrones, protones, neutrones, positrones, neutrinos, etc.) no podían formar núcleos atómicos. La materia y la radiación estaban acopladas y el Universo era oscuro.</w:t>
      </w:r>
    </w:p>
    <w:p w:rsidR="004B3C40" w:rsidRDefault="004B3C40" w:rsidP="004B3C40">
      <w:pPr>
        <w:pStyle w:val="Prrafodelista"/>
        <w:jc w:val="both"/>
        <w:rPr>
          <w:rFonts w:ascii="Arial" w:hAnsi="Arial" w:cs="Arial"/>
          <w:sz w:val="24"/>
          <w:szCs w:val="24"/>
        </w:rPr>
      </w:pPr>
    </w:p>
    <w:p w:rsidR="00C94225" w:rsidRPr="000C2D5A" w:rsidRDefault="00C94225" w:rsidP="00C94225">
      <w:pPr>
        <w:pStyle w:val="Prrafodelista"/>
        <w:numPr>
          <w:ilvl w:val="0"/>
          <w:numId w:val="2"/>
        </w:numPr>
        <w:jc w:val="both"/>
        <w:rPr>
          <w:rFonts w:ascii="Arial" w:hAnsi="Arial" w:cs="Arial"/>
          <w:sz w:val="24"/>
          <w:szCs w:val="24"/>
        </w:rPr>
      </w:pPr>
      <w:r>
        <w:rPr>
          <w:rFonts w:ascii="Arial" w:hAnsi="Arial" w:cs="Arial"/>
          <w:sz w:val="24"/>
          <w:szCs w:val="24"/>
        </w:rPr>
        <w:t xml:space="preserve">Al cabo de unos minutos la temperatura descendió de </w:t>
      </w:r>
      <m:oMath>
        <m:sSup>
          <m:sSupPr>
            <m:ctrlPr>
              <w:rPr>
                <w:rFonts w:ascii="Cambria Math" w:hAnsi="Cambria Math" w:cs="Arial"/>
                <w:sz w:val="24"/>
                <w:szCs w:val="24"/>
              </w:rPr>
            </m:ctrlPr>
          </m:sSupPr>
          <m:e>
            <m:r>
              <m:rPr>
                <m:sty m:val="p"/>
              </m:rPr>
              <w:rPr>
                <w:rFonts w:ascii="Cambria Math" w:hAnsi="Cambria Math" w:cs="Arial"/>
                <w:sz w:val="24"/>
                <w:szCs w:val="24"/>
              </w:rPr>
              <m:t>10</m:t>
            </m:r>
          </m:e>
          <m:sup>
            <m:r>
              <w:rPr>
                <w:rFonts w:ascii="Cambria Math" w:hAnsi="Cambria Math" w:cs="Arial"/>
                <w:sz w:val="24"/>
                <w:szCs w:val="24"/>
              </w:rPr>
              <m:t>10</m:t>
            </m:r>
          </m:sup>
        </m:sSup>
      </m:oMath>
      <w:r>
        <w:rPr>
          <w:rFonts w:ascii="Arial" w:eastAsiaTheme="minorEastAsia" w:hAnsi="Arial" w:cs="Arial"/>
          <w:sz w:val="24"/>
          <w:szCs w:val="24"/>
        </w:rPr>
        <w:t xml:space="preserve"> a  </w:t>
      </w:r>
      <m:oMath>
        <m:sSup>
          <m:sSupPr>
            <m:ctrlPr>
              <w:rPr>
                <w:rFonts w:ascii="Cambria Math" w:hAnsi="Cambria Math" w:cs="Arial"/>
                <w:sz w:val="24"/>
                <w:szCs w:val="24"/>
              </w:rPr>
            </m:ctrlPr>
          </m:sSupPr>
          <m:e>
            <m:r>
              <m:rPr>
                <m:sty m:val="p"/>
              </m:rPr>
              <w:rPr>
                <w:rFonts w:ascii="Cambria Math" w:hAnsi="Cambria Math" w:cs="Arial"/>
                <w:sz w:val="24"/>
                <w:szCs w:val="24"/>
              </w:rPr>
              <m:t xml:space="preserve"> 10</m:t>
            </m:r>
          </m:e>
          <m:sup>
            <m:r>
              <w:rPr>
                <w:rFonts w:ascii="Cambria Math" w:hAnsi="Cambria Math" w:cs="Arial"/>
                <w:sz w:val="24"/>
                <w:szCs w:val="24"/>
              </w:rPr>
              <m:t>8</m:t>
            </m:r>
          </m:sup>
        </m:sSup>
      </m:oMath>
      <w:r w:rsidR="000C2D5A">
        <w:rPr>
          <w:rFonts w:ascii="Arial" w:eastAsiaTheme="minorEastAsia" w:hAnsi="Arial" w:cs="Arial"/>
          <w:sz w:val="24"/>
          <w:szCs w:val="24"/>
        </w:rPr>
        <w:t xml:space="preserve"> º K y se formaron núcleos de átomos de elementos ligeros tales como hidrógeno, helio, litio y berilio. A este proceso se le llama nucleosíntesis primordial. </w:t>
      </w:r>
    </w:p>
    <w:p w:rsidR="004B3C40" w:rsidRPr="00E85F87" w:rsidRDefault="00E85F87" w:rsidP="004B3C40">
      <w:pPr>
        <w:pStyle w:val="Prrafodelista"/>
        <w:jc w:val="both"/>
        <w:rPr>
          <w:rFonts w:ascii="Arial" w:hAnsi="Arial" w:cs="Arial"/>
          <w:sz w:val="24"/>
          <w:szCs w:val="24"/>
          <w:vertAlign w:val="superscript"/>
        </w:rPr>
      </w:pPr>
      <w:r>
        <w:rPr>
          <w:rFonts w:ascii="Arial" w:hAnsi="Arial" w:cs="Arial"/>
          <w:sz w:val="24"/>
          <w:szCs w:val="24"/>
        </w:rPr>
        <w:t>10</w:t>
      </w:r>
      <w:r>
        <w:rPr>
          <w:rFonts w:ascii="Arial" w:hAnsi="Arial" w:cs="Arial"/>
          <w:sz w:val="24"/>
          <w:szCs w:val="24"/>
          <w:vertAlign w:val="superscript"/>
        </w:rPr>
        <w:t xml:space="preserve">10 </w:t>
      </w:r>
      <w:r>
        <w:rPr>
          <w:rFonts w:ascii="Arial" w:hAnsi="Arial" w:cs="Arial"/>
          <w:sz w:val="24"/>
          <w:szCs w:val="24"/>
        </w:rPr>
        <w:t xml:space="preserve"> a  10</w:t>
      </w:r>
      <w:r>
        <w:rPr>
          <w:rFonts w:ascii="Arial" w:hAnsi="Arial" w:cs="Arial"/>
          <w:sz w:val="24"/>
          <w:szCs w:val="24"/>
          <w:vertAlign w:val="superscript"/>
        </w:rPr>
        <w:t>8</w:t>
      </w: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Esta etapa duró sólo unos minutos (100-300 primeros segundos), seguidamente la temperatura bajó y cesó la fusión nuclear. </w:t>
      </w:r>
    </w:p>
    <w:p w:rsidR="004B3C40" w:rsidRPr="004B3C40" w:rsidRDefault="004B3C40" w:rsidP="004B3C40">
      <w:pPr>
        <w:pStyle w:val="Prrafodelista"/>
        <w:jc w:val="both"/>
        <w:rPr>
          <w:rFonts w:ascii="Arial" w:hAnsi="Arial" w:cs="Arial"/>
          <w:sz w:val="24"/>
          <w:szCs w:val="24"/>
        </w:rPr>
      </w:pPr>
    </w:p>
    <w:p w:rsidR="004B3C40" w:rsidRPr="00321EBF" w:rsidRDefault="000C2D5A" w:rsidP="00321EBF">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Los núcleos atómicos </w:t>
      </w:r>
      <w:r w:rsidR="00321EBF">
        <w:rPr>
          <w:rFonts w:ascii="Arial" w:eastAsiaTheme="minorEastAsia" w:hAnsi="Arial" w:cs="Arial"/>
          <w:sz w:val="24"/>
          <w:szCs w:val="24"/>
        </w:rPr>
        <w:t xml:space="preserve">aún no </w:t>
      </w:r>
      <w:r>
        <w:rPr>
          <w:rFonts w:ascii="Arial" w:eastAsiaTheme="minorEastAsia" w:hAnsi="Arial" w:cs="Arial"/>
          <w:sz w:val="24"/>
          <w:szCs w:val="24"/>
        </w:rPr>
        <w:t>formaron átomos de elementos ligeros por lo que el universo primitivo se formaba de protones, electrones, fotones y núcleos de helio y deuterio, isótopo del hidrógeno que posee dos protones.</w:t>
      </w: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lastRenderedPageBreak/>
        <w:t>Unos 300.000 años después del Big Bang la temperatura descendió por debajo de los 3.000 º K y comenzaron a formarse átomos. Los fotones se separaron de la materia y la luz comenzó a expandirse. Fue entonces cuando el Universo se hizo visible.</w:t>
      </w:r>
    </w:p>
    <w:p w:rsidR="004B3C40" w:rsidRPr="004B3C40" w:rsidRDefault="004B3C40" w:rsidP="004B3C40">
      <w:pPr>
        <w:pStyle w:val="Prrafodelista"/>
        <w:jc w:val="both"/>
        <w:rPr>
          <w:rFonts w:ascii="Arial" w:hAnsi="Arial" w:cs="Arial"/>
          <w:sz w:val="24"/>
          <w:szCs w:val="24"/>
        </w:rPr>
      </w:pPr>
    </w:p>
    <w:p w:rsidR="000C2D5A" w:rsidRPr="000C2D5A" w:rsidRDefault="000C2D5A" w:rsidP="00C94225">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En las regiones de mayor densidad los átomos se atraían y se formaron las primeras estrellas que se </w:t>
      </w:r>
      <w:r w:rsidR="004B3C40">
        <w:rPr>
          <w:rFonts w:ascii="Arial" w:eastAsiaTheme="minorEastAsia" w:hAnsi="Arial" w:cs="Arial"/>
          <w:sz w:val="24"/>
          <w:szCs w:val="24"/>
        </w:rPr>
        <w:t>reunían</w:t>
      </w:r>
      <w:r>
        <w:rPr>
          <w:rFonts w:ascii="Arial" w:eastAsiaTheme="minorEastAsia" w:hAnsi="Arial" w:cs="Arial"/>
          <w:sz w:val="24"/>
          <w:szCs w:val="24"/>
        </w:rPr>
        <w:t xml:space="preserve"> formando las primeras galaxias.</w:t>
      </w:r>
    </w:p>
    <w:p w:rsidR="004B3C40" w:rsidRPr="004B3C40" w:rsidRDefault="004B3C40" w:rsidP="004B3C40">
      <w:pPr>
        <w:pStyle w:val="Prrafodelista"/>
        <w:jc w:val="both"/>
        <w:rPr>
          <w:rFonts w:ascii="Arial" w:hAnsi="Arial" w:cs="Arial"/>
          <w:sz w:val="24"/>
          <w:szCs w:val="24"/>
        </w:rPr>
      </w:pPr>
    </w:p>
    <w:p w:rsidR="00321EBF" w:rsidRPr="00321EBF" w:rsidRDefault="000C2D5A" w:rsidP="00321EBF">
      <w:pPr>
        <w:pStyle w:val="Prrafodelista"/>
        <w:numPr>
          <w:ilvl w:val="0"/>
          <w:numId w:val="2"/>
        </w:numPr>
        <w:jc w:val="both"/>
        <w:rPr>
          <w:rFonts w:ascii="Arial" w:hAnsi="Arial" w:cs="Arial"/>
          <w:sz w:val="24"/>
          <w:szCs w:val="24"/>
        </w:rPr>
      </w:pPr>
      <w:r>
        <w:rPr>
          <w:rFonts w:ascii="Arial" w:eastAsiaTheme="minorEastAsia" w:hAnsi="Arial" w:cs="Arial"/>
          <w:sz w:val="24"/>
          <w:szCs w:val="24"/>
        </w:rPr>
        <w:t>A los 1.000 m.a. era muy frecuente la fusión y el choque entre galaxias</w:t>
      </w:r>
      <w:r w:rsidR="002771D0">
        <w:rPr>
          <w:rFonts w:ascii="Arial" w:eastAsiaTheme="minorEastAsia" w:hAnsi="Arial" w:cs="Arial"/>
          <w:sz w:val="24"/>
          <w:szCs w:val="24"/>
        </w:rPr>
        <w:t>. Se cree que estas colisiones fueron menos frecuente y a los 6.000 m.a. después del Big Bang tal fenómeno dejó de ocurrir. ¿Será que surgió algo que compensara la atracción? ¿podría ese algo ser la energía oscura?</w:t>
      </w:r>
    </w:p>
    <w:p w:rsidR="00321EBF" w:rsidRPr="004B3C40" w:rsidRDefault="00321EBF" w:rsidP="00321EBF">
      <w:pPr>
        <w:pStyle w:val="Prrafodelista"/>
        <w:jc w:val="both"/>
        <w:rPr>
          <w:rFonts w:ascii="Arial" w:hAnsi="Arial" w:cs="Arial"/>
          <w:sz w:val="24"/>
          <w:szCs w:val="24"/>
        </w:rPr>
      </w:pPr>
    </w:p>
    <w:p w:rsidR="004B3C40" w:rsidRPr="00315F85" w:rsidRDefault="004B3C40" w:rsidP="004B3C40">
      <w:pPr>
        <w:pStyle w:val="Prrafodelista"/>
        <w:numPr>
          <w:ilvl w:val="0"/>
          <w:numId w:val="1"/>
        </w:numPr>
        <w:jc w:val="both"/>
        <w:rPr>
          <w:rFonts w:ascii="Arial" w:hAnsi="Arial" w:cs="Arial"/>
          <w:color w:val="00B0F0"/>
          <w:sz w:val="28"/>
          <w:szCs w:val="28"/>
        </w:rPr>
      </w:pPr>
      <w:r w:rsidRPr="00315F85">
        <w:rPr>
          <w:rFonts w:ascii="Arial" w:hAnsi="Arial" w:cs="Arial"/>
          <w:color w:val="00B0F0"/>
          <w:sz w:val="28"/>
          <w:szCs w:val="28"/>
        </w:rPr>
        <w:t>El futuro del Universo.</w:t>
      </w:r>
    </w:p>
    <w:p w:rsidR="00315F85" w:rsidRDefault="00315F85" w:rsidP="00315F85">
      <w:pPr>
        <w:pStyle w:val="Prrafodelista"/>
        <w:jc w:val="both"/>
        <w:rPr>
          <w:rFonts w:ascii="Arial" w:hAnsi="Arial" w:cs="Arial"/>
          <w:sz w:val="24"/>
          <w:szCs w:val="24"/>
        </w:rPr>
      </w:pPr>
    </w:p>
    <w:p w:rsidR="00315F85" w:rsidRDefault="00315F85" w:rsidP="006F4A68">
      <w:pPr>
        <w:pStyle w:val="Prrafodelista"/>
        <w:numPr>
          <w:ilvl w:val="0"/>
          <w:numId w:val="2"/>
        </w:numPr>
        <w:jc w:val="both"/>
        <w:rPr>
          <w:rFonts w:ascii="Arial" w:hAnsi="Arial" w:cs="Arial"/>
          <w:sz w:val="24"/>
          <w:szCs w:val="24"/>
        </w:rPr>
      </w:pPr>
      <w:r>
        <w:rPr>
          <w:rFonts w:ascii="Arial" w:hAnsi="Arial" w:cs="Arial"/>
          <w:sz w:val="24"/>
          <w:szCs w:val="24"/>
        </w:rPr>
        <w:t>Los científicos valoran tres posible modelos.</w:t>
      </w:r>
    </w:p>
    <w:p w:rsidR="00F85B93" w:rsidRDefault="00F85B93" w:rsidP="00F85B93">
      <w:pPr>
        <w:pStyle w:val="Prrafodelista"/>
        <w:jc w:val="both"/>
        <w:rPr>
          <w:rFonts w:ascii="Arial" w:hAnsi="Arial" w:cs="Arial"/>
          <w:sz w:val="24"/>
          <w:szCs w:val="24"/>
        </w:rPr>
      </w:pPr>
    </w:p>
    <w:p w:rsidR="004B3C40" w:rsidRDefault="004B3C40" w:rsidP="006F4A68">
      <w:pPr>
        <w:pStyle w:val="Prrafodelista"/>
        <w:numPr>
          <w:ilvl w:val="0"/>
          <w:numId w:val="2"/>
        </w:numPr>
        <w:jc w:val="both"/>
        <w:rPr>
          <w:rFonts w:ascii="Arial" w:hAnsi="Arial" w:cs="Arial"/>
          <w:sz w:val="24"/>
          <w:szCs w:val="24"/>
        </w:rPr>
      </w:pPr>
      <w:r>
        <w:rPr>
          <w:rFonts w:ascii="Arial" w:hAnsi="Arial" w:cs="Arial"/>
          <w:sz w:val="24"/>
          <w:szCs w:val="24"/>
        </w:rPr>
        <w:t>Si no existiera la energía oscura se consideran dos posibilidades:</w:t>
      </w:r>
    </w:p>
    <w:p w:rsidR="00315F85" w:rsidRDefault="00315F85" w:rsidP="00315F85">
      <w:pPr>
        <w:pStyle w:val="Prrafodelista"/>
        <w:jc w:val="both"/>
        <w:rPr>
          <w:rFonts w:ascii="Arial" w:hAnsi="Arial" w:cs="Arial"/>
          <w:sz w:val="24"/>
          <w:szCs w:val="24"/>
        </w:rPr>
      </w:pPr>
    </w:p>
    <w:p w:rsidR="006F4A68" w:rsidRPr="0052151A" w:rsidRDefault="006F4A68" w:rsidP="006F4A68">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1. Universo en expansión indefinida.</w:t>
      </w:r>
    </w:p>
    <w:p w:rsidR="00F85B93" w:rsidRDefault="006F4A68" w:rsidP="00F85B93">
      <w:pPr>
        <w:pStyle w:val="Prrafodelista"/>
        <w:numPr>
          <w:ilvl w:val="2"/>
          <w:numId w:val="2"/>
        </w:numPr>
        <w:jc w:val="both"/>
        <w:rPr>
          <w:rFonts w:ascii="Arial" w:hAnsi="Arial" w:cs="Arial"/>
          <w:sz w:val="24"/>
          <w:szCs w:val="24"/>
        </w:rPr>
      </w:pPr>
      <w:r>
        <w:rPr>
          <w:rFonts w:ascii="Arial" w:hAnsi="Arial" w:cs="Arial"/>
          <w:sz w:val="24"/>
          <w:szCs w:val="24"/>
        </w:rPr>
        <w:t>Densidad inferior a un valor crítico, es decir con poca masa (sin materia oscura).</w:t>
      </w:r>
    </w:p>
    <w:p w:rsidR="006F4A68" w:rsidRPr="00F85B93" w:rsidRDefault="006F4A68" w:rsidP="00F85B93">
      <w:pPr>
        <w:pStyle w:val="Prrafodelista"/>
        <w:numPr>
          <w:ilvl w:val="2"/>
          <w:numId w:val="2"/>
        </w:numPr>
        <w:jc w:val="both"/>
        <w:rPr>
          <w:rFonts w:ascii="Arial" w:hAnsi="Arial" w:cs="Arial"/>
          <w:sz w:val="24"/>
          <w:szCs w:val="24"/>
        </w:rPr>
      </w:pPr>
      <w:r w:rsidRPr="00F85B93">
        <w:rPr>
          <w:rFonts w:ascii="Arial" w:hAnsi="Arial" w:cs="Arial"/>
          <w:sz w:val="24"/>
          <w:szCs w:val="24"/>
        </w:rPr>
        <w:t>La expansión disminuye con el tiempo pero jamás cesa.</w:t>
      </w:r>
    </w:p>
    <w:p w:rsidR="006F4A68" w:rsidRDefault="006F4A68" w:rsidP="006F4A68">
      <w:pPr>
        <w:pStyle w:val="Prrafodelista"/>
        <w:numPr>
          <w:ilvl w:val="2"/>
          <w:numId w:val="2"/>
        </w:numPr>
        <w:jc w:val="both"/>
        <w:rPr>
          <w:rFonts w:ascii="Arial" w:hAnsi="Arial" w:cs="Arial"/>
          <w:sz w:val="24"/>
          <w:szCs w:val="24"/>
        </w:rPr>
      </w:pPr>
      <w:r>
        <w:rPr>
          <w:rFonts w:ascii="Arial" w:hAnsi="Arial" w:cs="Arial"/>
          <w:sz w:val="24"/>
          <w:szCs w:val="24"/>
        </w:rPr>
        <w:t>Dejarían de formarse estrellas.</w:t>
      </w:r>
    </w:p>
    <w:p w:rsidR="006F4A68" w:rsidRDefault="006F4A68" w:rsidP="006F4A68">
      <w:pPr>
        <w:pStyle w:val="Prrafodelista"/>
        <w:numPr>
          <w:ilvl w:val="2"/>
          <w:numId w:val="2"/>
        </w:numPr>
        <w:jc w:val="both"/>
        <w:rPr>
          <w:rFonts w:ascii="Arial" w:hAnsi="Arial" w:cs="Arial"/>
          <w:sz w:val="24"/>
          <w:szCs w:val="24"/>
        </w:rPr>
      </w:pPr>
      <w:r>
        <w:rPr>
          <w:rFonts w:ascii="Arial" w:hAnsi="Arial" w:cs="Arial"/>
          <w:sz w:val="24"/>
          <w:szCs w:val="24"/>
        </w:rPr>
        <w:t xml:space="preserve">Sería cada vez menos denso y más frío acercándose </w:t>
      </w:r>
      <w:r w:rsidR="0052151A">
        <w:rPr>
          <w:rFonts w:ascii="Arial" w:hAnsi="Arial" w:cs="Arial"/>
          <w:sz w:val="24"/>
          <w:szCs w:val="24"/>
        </w:rPr>
        <w:t>al 0 absoluto (0 º K).</w:t>
      </w:r>
    </w:p>
    <w:p w:rsidR="006F4A68" w:rsidRDefault="00321EBF" w:rsidP="006F4A68">
      <w:pPr>
        <w:pStyle w:val="Prrafodelista"/>
        <w:numPr>
          <w:ilvl w:val="2"/>
          <w:numId w:val="2"/>
        </w:numPr>
        <w:jc w:val="both"/>
        <w:rPr>
          <w:rFonts w:ascii="Arial" w:hAnsi="Arial" w:cs="Arial"/>
          <w:sz w:val="24"/>
          <w:szCs w:val="24"/>
        </w:rPr>
      </w:pPr>
      <w:r>
        <w:rPr>
          <w:rFonts w:ascii="Arial" w:hAnsi="Arial" w:cs="Arial"/>
          <w:sz w:val="24"/>
          <w:szCs w:val="24"/>
        </w:rPr>
        <w:t xml:space="preserve">Estado de muerte térmica (Big </w:t>
      </w:r>
      <w:proofErr w:type="spellStart"/>
      <w:r>
        <w:rPr>
          <w:rFonts w:ascii="Arial" w:hAnsi="Arial" w:cs="Arial"/>
          <w:sz w:val="24"/>
          <w:szCs w:val="24"/>
        </w:rPr>
        <w:t>Chill</w:t>
      </w:r>
      <w:proofErr w:type="spellEnd"/>
      <w:r>
        <w:rPr>
          <w:rFonts w:ascii="Arial" w:hAnsi="Arial" w:cs="Arial"/>
          <w:sz w:val="24"/>
          <w:szCs w:val="24"/>
        </w:rPr>
        <w:t>).</w:t>
      </w:r>
    </w:p>
    <w:p w:rsidR="006F4A68" w:rsidRPr="0052151A" w:rsidRDefault="006F4A68" w:rsidP="006F4A68">
      <w:pPr>
        <w:pStyle w:val="Prrafodelista"/>
        <w:ind w:left="2160"/>
        <w:jc w:val="both"/>
        <w:rPr>
          <w:rFonts w:ascii="Arial" w:hAnsi="Arial" w:cs="Arial"/>
          <w:color w:val="FF0000"/>
          <w:sz w:val="24"/>
          <w:szCs w:val="24"/>
        </w:rPr>
      </w:pPr>
      <w:r w:rsidRPr="0052151A">
        <w:rPr>
          <w:rFonts w:ascii="Arial" w:hAnsi="Arial" w:cs="Arial"/>
          <w:color w:val="FF0000"/>
          <w:sz w:val="24"/>
          <w:szCs w:val="24"/>
        </w:rPr>
        <w:t>Gráfica 1.</w:t>
      </w:r>
    </w:p>
    <w:p w:rsidR="00315F85" w:rsidRDefault="00315F85" w:rsidP="006F4A68">
      <w:pPr>
        <w:pStyle w:val="Prrafodelista"/>
        <w:ind w:left="2160"/>
        <w:jc w:val="both"/>
        <w:rPr>
          <w:rFonts w:ascii="Arial" w:hAnsi="Arial" w:cs="Arial"/>
          <w:sz w:val="24"/>
          <w:szCs w:val="24"/>
        </w:rPr>
      </w:pPr>
    </w:p>
    <w:p w:rsidR="00315F85" w:rsidRPr="0052151A" w:rsidRDefault="00315F85" w:rsidP="00315F85">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2. Universo cíclico.</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Densidad superior a un valor crítico, es decir con mayor cantidad de masa (con materia oscura).</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La fuerza de la gravedad puede detener la expansión y los astros comienzan a atraerse.</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El Universo se contrae haciéndose cada vez más denso y caliente.</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Finalmente se colapsa volviendo a su estado inicial mediante un proceso llamado Big Crunch.</w:t>
      </w:r>
    </w:p>
    <w:p w:rsidR="00315F85" w:rsidRDefault="00315F85" w:rsidP="00315F85">
      <w:pPr>
        <w:pStyle w:val="Prrafodelista"/>
        <w:numPr>
          <w:ilvl w:val="2"/>
          <w:numId w:val="2"/>
        </w:numPr>
        <w:jc w:val="both"/>
        <w:rPr>
          <w:rFonts w:ascii="Arial" w:hAnsi="Arial" w:cs="Arial"/>
          <w:sz w:val="24"/>
          <w:szCs w:val="24"/>
        </w:rPr>
      </w:pPr>
      <w:r>
        <w:rPr>
          <w:rFonts w:ascii="Arial" w:hAnsi="Arial" w:cs="Arial"/>
          <w:sz w:val="24"/>
          <w:szCs w:val="24"/>
        </w:rPr>
        <w:t>¿Será la materia oscura la responsable? ¿Volvería a estallar el nuevo huevo cósmico? La respuesta en ambos casos puede ser afirmativa.</w:t>
      </w:r>
    </w:p>
    <w:p w:rsidR="00315F85" w:rsidRPr="0052151A" w:rsidRDefault="00315F85" w:rsidP="00315F85">
      <w:pPr>
        <w:pStyle w:val="Prrafodelista"/>
        <w:ind w:left="2160"/>
        <w:jc w:val="both"/>
        <w:rPr>
          <w:rFonts w:ascii="Arial" w:hAnsi="Arial" w:cs="Arial"/>
          <w:color w:val="FF0000"/>
          <w:sz w:val="24"/>
          <w:szCs w:val="24"/>
        </w:rPr>
      </w:pPr>
      <w:r w:rsidRPr="0052151A">
        <w:rPr>
          <w:rFonts w:ascii="Arial" w:hAnsi="Arial" w:cs="Arial"/>
          <w:color w:val="FF0000"/>
          <w:sz w:val="24"/>
          <w:szCs w:val="24"/>
        </w:rPr>
        <w:t>Grafica 2.</w:t>
      </w:r>
    </w:p>
    <w:p w:rsidR="0052151A" w:rsidRDefault="0052151A" w:rsidP="00315F85">
      <w:pPr>
        <w:pStyle w:val="Prrafodelista"/>
        <w:ind w:left="2160"/>
        <w:jc w:val="both"/>
        <w:rPr>
          <w:rFonts w:ascii="Arial" w:hAnsi="Arial" w:cs="Arial"/>
          <w:sz w:val="24"/>
          <w:szCs w:val="24"/>
        </w:rPr>
      </w:pPr>
    </w:p>
    <w:p w:rsidR="00315F85" w:rsidRDefault="00315F85" w:rsidP="00315F85">
      <w:pPr>
        <w:pStyle w:val="Prrafodelista"/>
        <w:numPr>
          <w:ilvl w:val="0"/>
          <w:numId w:val="2"/>
        </w:numPr>
        <w:jc w:val="both"/>
        <w:rPr>
          <w:rFonts w:ascii="Arial" w:hAnsi="Arial" w:cs="Arial"/>
          <w:sz w:val="24"/>
          <w:szCs w:val="24"/>
        </w:rPr>
      </w:pPr>
      <w:r>
        <w:rPr>
          <w:rFonts w:ascii="Arial" w:hAnsi="Arial" w:cs="Arial"/>
          <w:sz w:val="24"/>
          <w:szCs w:val="24"/>
        </w:rPr>
        <w:t>Si existe la energía oscura el Universo se dispersará totalmente.</w:t>
      </w:r>
    </w:p>
    <w:p w:rsidR="0052151A" w:rsidRDefault="0052151A" w:rsidP="0052151A">
      <w:pPr>
        <w:pStyle w:val="Prrafodelista"/>
        <w:jc w:val="both"/>
        <w:rPr>
          <w:rFonts w:ascii="Arial" w:hAnsi="Arial" w:cs="Arial"/>
          <w:sz w:val="24"/>
          <w:szCs w:val="24"/>
        </w:rPr>
      </w:pPr>
    </w:p>
    <w:p w:rsidR="00315F85" w:rsidRPr="0052151A" w:rsidRDefault="00315F85" w:rsidP="00315F85">
      <w:pPr>
        <w:pStyle w:val="Prrafodelista"/>
        <w:numPr>
          <w:ilvl w:val="1"/>
          <w:numId w:val="2"/>
        </w:numPr>
        <w:jc w:val="both"/>
        <w:rPr>
          <w:rFonts w:ascii="Arial" w:hAnsi="Arial" w:cs="Arial"/>
          <w:color w:val="00B050"/>
          <w:sz w:val="24"/>
          <w:szCs w:val="24"/>
        </w:rPr>
      </w:pPr>
      <w:r w:rsidRPr="0052151A">
        <w:rPr>
          <w:rFonts w:ascii="Arial" w:hAnsi="Arial" w:cs="Arial"/>
          <w:color w:val="00B050"/>
          <w:sz w:val="24"/>
          <w:szCs w:val="24"/>
        </w:rPr>
        <w:t xml:space="preserve">3. Universo </w:t>
      </w:r>
      <w:r w:rsidR="0052151A" w:rsidRPr="0052151A">
        <w:rPr>
          <w:rFonts w:ascii="Arial" w:hAnsi="Arial" w:cs="Arial"/>
          <w:color w:val="00B050"/>
          <w:sz w:val="24"/>
          <w:szCs w:val="24"/>
        </w:rPr>
        <w:t>“en extinción”.</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Las galaxias se alejarán muchísimo entre sí.</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Espacio cada vez más vacio y frío.</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Todos los astros se descomponen y no hay producción de energía.</w:t>
      </w:r>
    </w:p>
    <w:p w:rsidR="0052151A" w:rsidRDefault="0052151A" w:rsidP="0052151A">
      <w:pPr>
        <w:pStyle w:val="Prrafodelista"/>
        <w:numPr>
          <w:ilvl w:val="2"/>
          <w:numId w:val="2"/>
        </w:numPr>
        <w:jc w:val="both"/>
        <w:rPr>
          <w:rFonts w:ascii="Arial" w:hAnsi="Arial" w:cs="Arial"/>
          <w:sz w:val="24"/>
          <w:szCs w:val="24"/>
        </w:rPr>
      </w:pPr>
      <w:r>
        <w:rPr>
          <w:rFonts w:ascii="Arial" w:hAnsi="Arial" w:cs="Arial"/>
          <w:sz w:val="24"/>
          <w:szCs w:val="24"/>
        </w:rPr>
        <w:t>Se produce la  disgregación total de la materia y las moléculas e</w:t>
      </w:r>
      <w:r w:rsidR="00321EBF">
        <w:rPr>
          <w:rFonts w:ascii="Arial" w:hAnsi="Arial" w:cs="Arial"/>
          <w:sz w:val="24"/>
          <w:szCs w:val="24"/>
        </w:rPr>
        <w:t xml:space="preserve"> incluso los átomos desaparecen (Big </w:t>
      </w:r>
      <w:proofErr w:type="spellStart"/>
      <w:r w:rsidR="00321EBF">
        <w:rPr>
          <w:rFonts w:ascii="Arial" w:hAnsi="Arial" w:cs="Arial"/>
          <w:sz w:val="24"/>
          <w:szCs w:val="24"/>
        </w:rPr>
        <w:t>Rip</w:t>
      </w:r>
      <w:proofErr w:type="spellEnd"/>
      <w:r w:rsidR="00321EBF">
        <w:rPr>
          <w:rFonts w:ascii="Arial" w:hAnsi="Arial" w:cs="Arial"/>
          <w:sz w:val="24"/>
          <w:szCs w:val="24"/>
        </w:rPr>
        <w:t>).</w:t>
      </w:r>
    </w:p>
    <w:p w:rsidR="00F85B93" w:rsidRDefault="00F85B93" w:rsidP="0052151A">
      <w:pPr>
        <w:pStyle w:val="Prrafodelista"/>
        <w:numPr>
          <w:ilvl w:val="2"/>
          <w:numId w:val="2"/>
        </w:numPr>
        <w:jc w:val="both"/>
        <w:rPr>
          <w:rFonts w:ascii="Arial" w:hAnsi="Arial" w:cs="Arial"/>
          <w:sz w:val="24"/>
          <w:szCs w:val="24"/>
        </w:rPr>
      </w:pPr>
      <w:r>
        <w:rPr>
          <w:rFonts w:ascii="Arial" w:hAnsi="Arial" w:cs="Arial"/>
          <w:sz w:val="24"/>
          <w:szCs w:val="24"/>
        </w:rPr>
        <w:t>Extinción total de todo lo existente.</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Dispersión completa</w:t>
      </w:r>
    </w:p>
    <w:p w:rsidR="00321EBF" w:rsidRPr="00321EBF" w:rsidRDefault="0052151A" w:rsidP="00321EBF">
      <w:pPr>
        <w:pStyle w:val="Prrafodelista"/>
        <w:ind w:left="2160"/>
        <w:jc w:val="both"/>
        <w:rPr>
          <w:rFonts w:ascii="Arial" w:hAnsi="Arial" w:cs="Arial"/>
          <w:sz w:val="24"/>
          <w:szCs w:val="24"/>
        </w:rPr>
      </w:pPr>
      <w:r w:rsidRPr="00F85B93">
        <w:rPr>
          <w:rFonts w:ascii="Arial" w:hAnsi="Arial" w:cs="Arial"/>
          <w:color w:val="FF0000"/>
          <w:sz w:val="24"/>
          <w:szCs w:val="24"/>
        </w:rPr>
        <w:t>Gráfica 3.</w:t>
      </w:r>
    </w:p>
    <w:p w:rsidR="00321EBF" w:rsidRPr="00321EBF" w:rsidRDefault="00321EBF" w:rsidP="00321EBF">
      <w:pPr>
        <w:pStyle w:val="Prrafodelista"/>
        <w:ind w:left="2160"/>
        <w:rPr>
          <w:rFonts w:ascii="Arial" w:hAnsi="Arial" w:cs="Arial"/>
          <w:sz w:val="24"/>
          <w:szCs w:val="24"/>
        </w:rPr>
      </w:pPr>
      <w:r w:rsidRPr="00321EBF">
        <w:rPr>
          <w:rFonts w:ascii="Arial" w:hAnsi="Arial" w:cs="Arial"/>
          <w:noProof/>
          <w:sz w:val="24"/>
          <w:szCs w:val="24"/>
          <w:lang w:eastAsia="es-ES"/>
        </w:rPr>
        <w:drawing>
          <wp:inline distT="0" distB="0" distL="0" distR="0">
            <wp:extent cx="3643312" cy="2143125"/>
            <wp:effectExtent l="19050" t="0" r="0" b="0"/>
            <wp:docPr id="2" name="Imagen 2" descr="http://biologiaygeologia.org/unidadbio/a_cmc/u2_exe/u2_t1universo/evolucionuniverso.png"/>
            <wp:cNvGraphicFramePr/>
            <a:graphic xmlns:a="http://schemas.openxmlformats.org/drawingml/2006/main">
              <a:graphicData uri="http://schemas.openxmlformats.org/drawingml/2006/picture">
                <pic:pic xmlns:pic="http://schemas.openxmlformats.org/drawingml/2006/picture">
                  <pic:nvPicPr>
                    <pic:cNvPr id="1026" name="Picture 2" descr="http://biologiaygeologia.org/unidadbio/a_cmc/u2_exe/u2_t1universo/evolucionuniverso.png"/>
                    <pic:cNvPicPr>
                      <a:picLocks noChangeAspect="1" noChangeArrowheads="1"/>
                    </pic:cNvPicPr>
                  </pic:nvPicPr>
                  <pic:blipFill>
                    <a:blip r:embed="rId9"/>
                    <a:srcRect/>
                    <a:stretch>
                      <a:fillRect/>
                    </a:stretch>
                  </pic:blipFill>
                  <pic:spPr bwMode="auto">
                    <a:xfrm>
                      <a:off x="0" y="0"/>
                      <a:ext cx="3646147" cy="2144793"/>
                    </a:xfrm>
                    <a:prstGeom prst="rect">
                      <a:avLst/>
                    </a:prstGeom>
                    <a:noFill/>
                  </pic:spPr>
                </pic:pic>
              </a:graphicData>
            </a:graphic>
          </wp:inline>
        </w:drawing>
      </w:r>
    </w:p>
    <w:p w:rsidR="00C94225" w:rsidRDefault="00970EB9" w:rsidP="00970EB9">
      <w:pPr>
        <w:pStyle w:val="Prrafodelista"/>
        <w:numPr>
          <w:ilvl w:val="0"/>
          <w:numId w:val="1"/>
        </w:numPr>
        <w:jc w:val="both"/>
        <w:rPr>
          <w:rFonts w:ascii="Arial" w:hAnsi="Arial" w:cs="Arial"/>
          <w:color w:val="00B0F0"/>
          <w:sz w:val="28"/>
          <w:szCs w:val="28"/>
        </w:rPr>
      </w:pPr>
      <w:r w:rsidRPr="00F85B93">
        <w:rPr>
          <w:rFonts w:ascii="Arial" w:hAnsi="Arial" w:cs="Arial"/>
          <w:color w:val="00B0F0"/>
          <w:sz w:val="28"/>
          <w:szCs w:val="28"/>
        </w:rPr>
        <w:t>Las galaxias.</w:t>
      </w:r>
    </w:p>
    <w:p w:rsidR="00F85B93" w:rsidRPr="00F85B93" w:rsidRDefault="00F85B93" w:rsidP="00F85B93">
      <w:pPr>
        <w:pStyle w:val="Prrafodelista"/>
        <w:jc w:val="both"/>
        <w:rPr>
          <w:rFonts w:ascii="Arial" w:hAnsi="Arial" w:cs="Arial"/>
          <w:color w:val="00B0F0"/>
          <w:sz w:val="28"/>
          <w:szCs w:val="28"/>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Formadas por miles de millones de estrellas entre las que encontramos gas y polvo interestelar.</w:t>
      </w:r>
    </w:p>
    <w:p w:rsidR="00F85B93" w:rsidRDefault="00F85B93" w:rsidP="00F85B93">
      <w:pPr>
        <w:pStyle w:val="Prrafodelista"/>
        <w:jc w:val="both"/>
        <w:rPr>
          <w:rFonts w:ascii="Arial" w:hAnsi="Arial" w:cs="Arial"/>
          <w:sz w:val="24"/>
          <w:szCs w:val="24"/>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Existen más de 100.000 en el Universo observable y aunque a veces chocan entre sí, en general, se alejan unas de otras.</w:t>
      </w:r>
    </w:p>
    <w:p w:rsidR="00F85B93" w:rsidRDefault="00F85B93" w:rsidP="00F85B93">
      <w:pPr>
        <w:pStyle w:val="Prrafodelista"/>
        <w:jc w:val="both"/>
        <w:rPr>
          <w:rFonts w:ascii="Arial" w:hAnsi="Arial" w:cs="Arial"/>
          <w:sz w:val="24"/>
          <w:szCs w:val="24"/>
        </w:rPr>
      </w:pPr>
    </w:p>
    <w:p w:rsidR="00970EB9" w:rsidRDefault="00970EB9" w:rsidP="00970EB9">
      <w:pPr>
        <w:pStyle w:val="Prrafodelista"/>
        <w:numPr>
          <w:ilvl w:val="0"/>
          <w:numId w:val="2"/>
        </w:numPr>
        <w:jc w:val="both"/>
        <w:rPr>
          <w:rFonts w:ascii="Arial" w:hAnsi="Arial" w:cs="Arial"/>
          <w:sz w:val="24"/>
          <w:szCs w:val="24"/>
        </w:rPr>
      </w:pPr>
      <w:r>
        <w:rPr>
          <w:rFonts w:ascii="Arial" w:hAnsi="Arial" w:cs="Arial"/>
          <w:sz w:val="24"/>
          <w:szCs w:val="24"/>
        </w:rPr>
        <w:t xml:space="preserve">Se componen de materia </w:t>
      </w:r>
      <w:r w:rsidR="00352181">
        <w:rPr>
          <w:rFonts w:ascii="Arial" w:hAnsi="Arial" w:cs="Arial"/>
          <w:sz w:val="24"/>
          <w:szCs w:val="24"/>
        </w:rPr>
        <w:t>visible,</w:t>
      </w:r>
      <w:r>
        <w:rPr>
          <w:rFonts w:ascii="Arial" w:hAnsi="Arial" w:cs="Arial"/>
          <w:sz w:val="24"/>
          <w:szCs w:val="24"/>
        </w:rPr>
        <w:t xml:space="preserve"> materia oscura y energía oscura, aunque algunas poseen agujeros negros en el centro (formados por materia invisible).</w:t>
      </w:r>
    </w:p>
    <w:p w:rsidR="00F85B93" w:rsidRDefault="00F85B93" w:rsidP="00F85B93">
      <w:pPr>
        <w:pStyle w:val="Prrafodelista"/>
        <w:jc w:val="both"/>
        <w:rPr>
          <w:rFonts w:ascii="Arial" w:hAnsi="Arial" w:cs="Arial"/>
          <w:sz w:val="24"/>
          <w:szCs w:val="24"/>
        </w:rPr>
      </w:pPr>
    </w:p>
    <w:p w:rsidR="00F85B93" w:rsidRPr="00F85B93" w:rsidRDefault="00970EB9" w:rsidP="00F85B93">
      <w:pPr>
        <w:pStyle w:val="Prrafodelista"/>
        <w:numPr>
          <w:ilvl w:val="0"/>
          <w:numId w:val="2"/>
        </w:numPr>
        <w:jc w:val="both"/>
        <w:rPr>
          <w:rFonts w:ascii="Arial" w:hAnsi="Arial" w:cs="Arial"/>
          <w:sz w:val="24"/>
          <w:szCs w:val="24"/>
        </w:rPr>
      </w:pPr>
      <w:r>
        <w:rPr>
          <w:rFonts w:ascii="Arial" w:hAnsi="Arial" w:cs="Arial"/>
          <w:sz w:val="24"/>
          <w:szCs w:val="24"/>
        </w:rPr>
        <w:t>Según su forma distinguimos tres tipos:</w:t>
      </w:r>
    </w:p>
    <w:p w:rsidR="00970EB9" w:rsidRPr="00F85B93" w:rsidRDefault="00970EB9" w:rsidP="00970EB9">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t>Elípticas.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Formadas por estrellas muy antiguas y poco gas interestelar.</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Proceden de la fusión de otras galaxias.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En el centro existen agujeros negros.</w:t>
      </w:r>
    </w:p>
    <w:p w:rsidR="00970EB9" w:rsidRPr="00F85B93" w:rsidRDefault="00970EB9" w:rsidP="00970EB9">
      <w:pPr>
        <w:pStyle w:val="Prrafodelista"/>
        <w:ind w:left="2160"/>
        <w:jc w:val="both"/>
        <w:rPr>
          <w:rFonts w:ascii="Arial" w:hAnsi="Arial" w:cs="Arial"/>
          <w:color w:val="FF0000"/>
          <w:sz w:val="24"/>
          <w:szCs w:val="24"/>
        </w:rPr>
      </w:pPr>
      <w:r w:rsidRPr="00321EBF">
        <w:rPr>
          <w:rFonts w:ascii="Arial" w:hAnsi="Arial" w:cs="Arial"/>
          <w:color w:val="E36C0A" w:themeColor="accent6" w:themeShade="BF"/>
          <w:sz w:val="24"/>
          <w:szCs w:val="24"/>
        </w:rPr>
        <w:t>Ejem. Berenice</w:t>
      </w:r>
      <w:r>
        <w:rPr>
          <w:rFonts w:ascii="Arial" w:hAnsi="Arial" w:cs="Arial"/>
          <w:sz w:val="24"/>
          <w:szCs w:val="24"/>
        </w:rPr>
        <w:t>.</w:t>
      </w:r>
      <w:r w:rsidR="00F85B93">
        <w:rPr>
          <w:rFonts w:ascii="Arial" w:hAnsi="Arial" w:cs="Arial"/>
          <w:sz w:val="24"/>
          <w:szCs w:val="24"/>
        </w:rPr>
        <w:t xml:space="preserve">       </w:t>
      </w:r>
      <w:r w:rsidR="00F85B93" w:rsidRPr="00F85B93">
        <w:rPr>
          <w:rFonts w:ascii="Arial" w:hAnsi="Arial" w:cs="Arial"/>
          <w:color w:val="FF0000"/>
          <w:sz w:val="24"/>
          <w:szCs w:val="24"/>
        </w:rPr>
        <w:t>Dibujo</w:t>
      </w:r>
    </w:p>
    <w:p w:rsidR="00970EB9" w:rsidRPr="00F85B93" w:rsidRDefault="00970EB9" w:rsidP="00970EB9">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lastRenderedPageBreak/>
        <w:t>Espirales.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Poseen una protuberancia central o disco formado por estrellas viejas.</w:t>
      </w:r>
    </w:p>
    <w:p w:rsidR="00970EB9" w:rsidRDefault="00970EB9" w:rsidP="00970EB9">
      <w:pPr>
        <w:pStyle w:val="Prrafodelista"/>
        <w:numPr>
          <w:ilvl w:val="2"/>
          <w:numId w:val="2"/>
        </w:numPr>
        <w:jc w:val="both"/>
        <w:rPr>
          <w:rFonts w:ascii="Arial" w:hAnsi="Arial" w:cs="Arial"/>
          <w:sz w:val="24"/>
          <w:szCs w:val="24"/>
        </w:rPr>
      </w:pPr>
      <w:r>
        <w:rPr>
          <w:rFonts w:ascii="Arial" w:hAnsi="Arial" w:cs="Arial"/>
          <w:sz w:val="24"/>
          <w:szCs w:val="24"/>
        </w:rPr>
        <w:t>Este se rodea de brazos espirales que contiene</w:t>
      </w:r>
      <w:r w:rsidR="00F85B93">
        <w:rPr>
          <w:rFonts w:ascii="Arial" w:hAnsi="Arial" w:cs="Arial"/>
          <w:sz w:val="24"/>
          <w:szCs w:val="24"/>
        </w:rPr>
        <w:t xml:space="preserve"> gas y estrellas más jóvenes.</w:t>
      </w:r>
    </w:p>
    <w:p w:rsidR="00F85B93" w:rsidRPr="00F85B93" w:rsidRDefault="00F85B93" w:rsidP="00F85B93">
      <w:pPr>
        <w:pStyle w:val="Prrafodelista"/>
        <w:ind w:left="2160"/>
        <w:jc w:val="both"/>
        <w:rPr>
          <w:rFonts w:ascii="Arial" w:hAnsi="Arial" w:cs="Arial"/>
          <w:color w:val="FF0000"/>
          <w:sz w:val="24"/>
          <w:szCs w:val="24"/>
        </w:rPr>
      </w:pPr>
      <w:r w:rsidRPr="00321EBF">
        <w:rPr>
          <w:rFonts w:ascii="Arial" w:hAnsi="Arial" w:cs="Arial"/>
          <w:color w:val="E36C0A" w:themeColor="accent6" w:themeShade="BF"/>
          <w:sz w:val="24"/>
          <w:szCs w:val="24"/>
        </w:rPr>
        <w:t>Ejem. Vía Láctea</w:t>
      </w:r>
      <w:r>
        <w:rPr>
          <w:rFonts w:ascii="Arial" w:hAnsi="Arial" w:cs="Arial"/>
          <w:color w:val="FF0000"/>
          <w:sz w:val="24"/>
          <w:szCs w:val="24"/>
        </w:rPr>
        <w:t xml:space="preserve">. </w:t>
      </w:r>
      <w:r w:rsidRPr="00F85B93">
        <w:rPr>
          <w:rFonts w:ascii="Arial" w:hAnsi="Arial" w:cs="Arial"/>
          <w:color w:val="FF0000"/>
          <w:sz w:val="24"/>
          <w:szCs w:val="24"/>
        </w:rPr>
        <w:t xml:space="preserve">     Dibujo</w:t>
      </w:r>
    </w:p>
    <w:p w:rsidR="00F85B93" w:rsidRPr="00F85B93" w:rsidRDefault="00F85B93" w:rsidP="00F85B93">
      <w:pPr>
        <w:pStyle w:val="Prrafodelista"/>
        <w:numPr>
          <w:ilvl w:val="1"/>
          <w:numId w:val="2"/>
        </w:numPr>
        <w:jc w:val="both"/>
        <w:rPr>
          <w:rFonts w:ascii="Arial" w:hAnsi="Arial" w:cs="Arial"/>
          <w:color w:val="00B050"/>
          <w:sz w:val="24"/>
          <w:szCs w:val="24"/>
        </w:rPr>
      </w:pPr>
      <w:r w:rsidRPr="00F85B93">
        <w:rPr>
          <w:rFonts w:ascii="Arial" w:hAnsi="Arial" w:cs="Arial"/>
          <w:color w:val="00B050"/>
          <w:sz w:val="24"/>
          <w:szCs w:val="24"/>
        </w:rPr>
        <w:t>Irregulares.</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Aspecto caótico y forma indefinida.</w:t>
      </w:r>
    </w:p>
    <w:p w:rsidR="00F85B93" w:rsidRDefault="00F85B93" w:rsidP="00F85B93">
      <w:pPr>
        <w:pStyle w:val="Prrafodelista"/>
        <w:numPr>
          <w:ilvl w:val="2"/>
          <w:numId w:val="2"/>
        </w:numPr>
        <w:jc w:val="both"/>
        <w:rPr>
          <w:rFonts w:ascii="Arial" w:hAnsi="Arial" w:cs="Arial"/>
          <w:sz w:val="24"/>
          <w:szCs w:val="24"/>
        </w:rPr>
      </w:pPr>
      <w:r>
        <w:rPr>
          <w:rFonts w:ascii="Arial" w:hAnsi="Arial" w:cs="Arial"/>
          <w:sz w:val="24"/>
          <w:szCs w:val="24"/>
        </w:rPr>
        <w:t>Contienen estrellas jóvenes y gran cantidad de polvo y gas interestelar.</w:t>
      </w:r>
    </w:p>
    <w:p w:rsidR="00F85B93" w:rsidRDefault="00F85B93" w:rsidP="00F85B93">
      <w:pPr>
        <w:pStyle w:val="Prrafodelista"/>
        <w:ind w:left="2160"/>
        <w:jc w:val="both"/>
        <w:rPr>
          <w:rFonts w:ascii="Arial" w:hAnsi="Arial" w:cs="Arial"/>
          <w:color w:val="FF0000"/>
          <w:sz w:val="24"/>
          <w:szCs w:val="24"/>
        </w:rPr>
      </w:pPr>
      <w:r w:rsidRPr="00321EBF">
        <w:rPr>
          <w:rFonts w:ascii="Arial" w:hAnsi="Arial" w:cs="Arial"/>
          <w:color w:val="E36C0A" w:themeColor="accent6" w:themeShade="BF"/>
          <w:sz w:val="24"/>
          <w:szCs w:val="24"/>
        </w:rPr>
        <w:t>Ejem. Nubes de Magallanes.</w:t>
      </w:r>
      <w:r>
        <w:rPr>
          <w:rFonts w:ascii="Arial" w:hAnsi="Arial" w:cs="Arial"/>
          <w:sz w:val="24"/>
          <w:szCs w:val="24"/>
        </w:rPr>
        <w:t xml:space="preserve">         </w:t>
      </w:r>
      <w:r w:rsidRPr="00F85B93">
        <w:rPr>
          <w:rFonts w:ascii="Arial" w:hAnsi="Arial" w:cs="Arial"/>
          <w:color w:val="FF0000"/>
          <w:sz w:val="24"/>
          <w:szCs w:val="24"/>
        </w:rPr>
        <w:t>Dibujo</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Las galaxias cercanas entre sí forman cúmulos galácticos que a su vez se agrupan en supercúmulos.</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 xml:space="preserve">La distribución de cúmulos es </w:t>
      </w:r>
      <w:r w:rsidR="00352181">
        <w:rPr>
          <w:rFonts w:ascii="Arial" w:hAnsi="Arial" w:cs="Arial"/>
          <w:sz w:val="24"/>
          <w:szCs w:val="24"/>
        </w:rPr>
        <w:t>heterogénea</w:t>
      </w:r>
      <w:r>
        <w:rPr>
          <w:rFonts w:ascii="Arial" w:hAnsi="Arial" w:cs="Arial"/>
          <w:sz w:val="24"/>
          <w:szCs w:val="24"/>
        </w:rPr>
        <w:t xml:space="preserve"> pues en el Universo hay zonas más o menos densas.</w:t>
      </w:r>
    </w:p>
    <w:p w:rsidR="001E58AB" w:rsidRDefault="001E58AB" w:rsidP="001E58AB">
      <w:pPr>
        <w:pStyle w:val="Prrafodelista"/>
        <w:jc w:val="both"/>
        <w:rPr>
          <w:rFonts w:ascii="Arial" w:hAnsi="Arial" w:cs="Arial"/>
          <w:sz w:val="24"/>
          <w:szCs w:val="24"/>
        </w:rPr>
      </w:pPr>
    </w:p>
    <w:p w:rsidR="00261102" w:rsidRDefault="00261102" w:rsidP="00261102">
      <w:pPr>
        <w:pStyle w:val="Prrafodelista"/>
        <w:numPr>
          <w:ilvl w:val="0"/>
          <w:numId w:val="2"/>
        </w:numPr>
        <w:jc w:val="both"/>
        <w:rPr>
          <w:rFonts w:ascii="Arial" w:hAnsi="Arial" w:cs="Arial"/>
          <w:sz w:val="24"/>
          <w:szCs w:val="24"/>
        </w:rPr>
      </w:pPr>
      <w:r>
        <w:rPr>
          <w:rFonts w:ascii="Arial" w:hAnsi="Arial" w:cs="Arial"/>
          <w:sz w:val="24"/>
          <w:szCs w:val="24"/>
        </w:rPr>
        <w:t>Dentro de una galaxia podemos distinguir:</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t>Cúmulos estelares.</w:t>
      </w:r>
      <w:r>
        <w:rPr>
          <w:rFonts w:ascii="Arial" w:hAnsi="Arial" w:cs="Arial"/>
          <w:sz w:val="24"/>
          <w:szCs w:val="24"/>
        </w:rPr>
        <w:t xml:space="preserve"> Son grupos de estrellas que permanecen cercanas por efecto de la gravitación.</w:t>
      </w:r>
    </w:p>
    <w:p w:rsidR="00261102" w:rsidRDefault="00261102" w:rsidP="00261102">
      <w:pPr>
        <w:pStyle w:val="Prrafodelista"/>
        <w:ind w:left="1440"/>
        <w:jc w:val="both"/>
        <w:rPr>
          <w:rFonts w:ascii="Arial" w:hAnsi="Arial" w:cs="Arial"/>
          <w:sz w:val="24"/>
          <w:szCs w:val="24"/>
        </w:rPr>
      </w:pPr>
      <w:r w:rsidRPr="00321EBF">
        <w:rPr>
          <w:rFonts w:ascii="Arial" w:hAnsi="Arial" w:cs="Arial"/>
          <w:color w:val="E36C0A" w:themeColor="accent6" w:themeShade="BF"/>
          <w:sz w:val="24"/>
          <w:szCs w:val="24"/>
        </w:rPr>
        <w:t>Ejem. M-92, NGC-6341 o Hércules</w:t>
      </w:r>
      <w:r>
        <w:rPr>
          <w:rFonts w:ascii="Arial" w:hAnsi="Arial" w:cs="Arial"/>
          <w:sz w:val="24"/>
          <w:szCs w:val="24"/>
        </w:rPr>
        <w:t>.</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t>Nebulosas.</w:t>
      </w:r>
      <w:r>
        <w:rPr>
          <w:rFonts w:ascii="Arial" w:hAnsi="Arial" w:cs="Arial"/>
          <w:sz w:val="24"/>
          <w:szCs w:val="24"/>
        </w:rPr>
        <w:t xml:space="preserve"> Son nubes densas formadas por gas y polvo, básicamente son hidrógeno y helio. Son los lugares de formación de estrellas nuevas o restos de otras que han “muerto”.</w:t>
      </w:r>
    </w:p>
    <w:p w:rsidR="00261102" w:rsidRPr="00261102" w:rsidRDefault="00261102" w:rsidP="001E58AB">
      <w:pPr>
        <w:pStyle w:val="Prrafodelista"/>
        <w:ind w:left="1440"/>
        <w:jc w:val="both"/>
        <w:rPr>
          <w:rFonts w:ascii="Arial" w:hAnsi="Arial" w:cs="Arial"/>
          <w:sz w:val="24"/>
          <w:szCs w:val="24"/>
        </w:rPr>
      </w:pPr>
      <w:r w:rsidRPr="00321EBF">
        <w:rPr>
          <w:rFonts w:ascii="Arial" w:hAnsi="Arial" w:cs="Arial"/>
          <w:color w:val="E36C0A" w:themeColor="accent6" w:themeShade="BF"/>
          <w:sz w:val="24"/>
          <w:szCs w:val="24"/>
        </w:rPr>
        <w:t>Ejem. Pilares de la Creación</w:t>
      </w:r>
      <w:r>
        <w:rPr>
          <w:rFonts w:ascii="Arial" w:hAnsi="Arial" w:cs="Arial"/>
          <w:sz w:val="24"/>
          <w:szCs w:val="24"/>
        </w:rPr>
        <w:t>.</w:t>
      </w:r>
    </w:p>
    <w:p w:rsidR="00261102" w:rsidRDefault="00261102" w:rsidP="00261102">
      <w:pPr>
        <w:pStyle w:val="Prrafodelista"/>
        <w:numPr>
          <w:ilvl w:val="1"/>
          <w:numId w:val="2"/>
        </w:numPr>
        <w:jc w:val="both"/>
        <w:rPr>
          <w:rFonts w:ascii="Arial" w:hAnsi="Arial" w:cs="Arial"/>
          <w:sz w:val="24"/>
          <w:szCs w:val="24"/>
        </w:rPr>
      </w:pPr>
      <w:r w:rsidRPr="001E58AB">
        <w:rPr>
          <w:rFonts w:ascii="Arial" w:hAnsi="Arial" w:cs="Arial"/>
          <w:color w:val="00B050"/>
          <w:sz w:val="24"/>
          <w:szCs w:val="24"/>
        </w:rPr>
        <w:t>Sistemas estelares múltiples.</w:t>
      </w:r>
      <w:r>
        <w:rPr>
          <w:rFonts w:ascii="Arial" w:hAnsi="Arial" w:cs="Arial"/>
          <w:sz w:val="24"/>
          <w:szCs w:val="24"/>
        </w:rPr>
        <w:t xml:space="preserve"> Son grupos de dos, tres o cuatro estrellas que giran en torno a un centro común. Los más abundantes son los sistemas binarios.</w:t>
      </w:r>
    </w:p>
    <w:p w:rsidR="00261102" w:rsidRDefault="00261102" w:rsidP="00261102">
      <w:pPr>
        <w:pStyle w:val="Prrafodelista"/>
        <w:ind w:left="1440"/>
        <w:jc w:val="both"/>
        <w:rPr>
          <w:rFonts w:ascii="Arial" w:eastAsiaTheme="minorEastAsia" w:hAnsi="Arial" w:cs="Arial"/>
          <w:sz w:val="24"/>
          <w:szCs w:val="24"/>
        </w:rPr>
      </w:pPr>
      <w:r w:rsidRPr="00321EBF">
        <w:rPr>
          <w:rFonts w:ascii="Arial" w:hAnsi="Arial" w:cs="Arial"/>
          <w:color w:val="E36C0A" w:themeColor="accent6" w:themeShade="BF"/>
          <w:sz w:val="24"/>
          <w:szCs w:val="24"/>
        </w:rPr>
        <w:t>Ejem. Alpha Centauri A y B</w:t>
      </w:r>
      <w:r>
        <w:rPr>
          <w:rFonts w:ascii="Arial" w:hAnsi="Arial" w:cs="Arial"/>
          <w:sz w:val="24"/>
          <w:szCs w:val="24"/>
        </w:rPr>
        <w:t>. Se considera la “estrella” más cercana al Sol aunque recientemente se ha descubierto que es un sistema ternario</w:t>
      </w:r>
      <w:r w:rsidR="003B7A47">
        <w:rPr>
          <w:rFonts w:ascii="Arial" w:hAnsi="Arial" w:cs="Arial"/>
          <w:sz w:val="24"/>
          <w:szCs w:val="24"/>
        </w:rPr>
        <w:t xml:space="preserve">. Se encuentra en la constelación de Centauro a 37 billones de km. o 4 a.l. </w:t>
      </w:r>
      <w:proofErr w:type="gramStart"/>
      <w:r w:rsidR="003B7A47">
        <w:rPr>
          <w:rFonts w:ascii="Arial" w:hAnsi="Arial" w:cs="Arial"/>
          <w:sz w:val="24"/>
          <w:szCs w:val="24"/>
        </w:rPr>
        <w:t>( 1</w:t>
      </w:r>
      <w:proofErr w:type="gramEnd"/>
      <w:r w:rsidR="003B7A47">
        <w:rPr>
          <w:rFonts w:ascii="Arial" w:hAnsi="Arial" w:cs="Arial"/>
          <w:sz w:val="24"/>
          <w:szCs w:val="24"/>
        </w:rPr>
        <w:t xml:space="preserve"> a.l. = 9,5 </w:t>
      </w:r>
      <m:oMath>
        <m:sSup>
          <m:sSupPr>
            <m:ctrlPr>
              <w:rPr>
                <w:rFonts w:ascii="Cambria Math" w:hAnsi="Cambria Math" w:cs="Arial"/>
                <w:i/>
                <w:sz w:val="24"/>
                <w:szCs w:val="24"/>
              </w:rPr>
            </m:ctrlPr>
          </m:sSupPr>
          <m:e>
            <m:r>
              <w:rPr>
                <w:rFonts w:ascii="Cambria Math" w:hAnsi="Cambria Math" w:cs="Arial"/>
                <w:sz w:val="24"/>
                <w:szCs w:val="24"/>
              </w:rPr>
              <m:t>10</m:t>
            </m:r>
          </m:e>
          <m:sup>
            <m:r>
              <w:rPr>
                <w:rFonts w:ascii="Cambria Math" w:hAnsi="Cambria Math" w:cs="Arial"/>
                <w:sz w:val="24"/>
                <w:szCs w:val="24"/>
              </w:rPr>
              <m:t>12</m:t>
            </m:r>
          </m:sup>
        </m:sSup>
      </m:oMath>
      <w:r w:rsidR="003B7A47">
        <w:rPr>
          <w:rFonts w:ascii="Arial" w:eastAsiaTheme="minorEastAsia" w:hAnsi="Arial" w:cs="Arial"/>
          <w:sz w:val="24"/>
          <w:szCs w:val="24"/>
        </w:rPr>
        <w:t xml:space="preserve"> km.).</w:t>
      </w:r>
    </w:p>
    <w:p w:rsidR="001E58AB" w:rsidRDefault="001E58AB" w:rsidP="001E58AB">
      <w:pPr>
        <w:pStyle w:val="Prrafodelista"/>
        <w:jc w:val="both"/>
        <w:rPr>
          <w:rFonts w:ascii="Arial" w:hAnsi="Arial" w:cs="Arial"/>
          <w:sz w:val="24"/>
          <w:szCs w:val="24"/>
        </w:rPr>
      </w:pPr>
    </w:p>
    <w:p w:rsidR="003B7A47" w:rsidRDefault="003B7A47" w:rsidP="003B7A47">
      <w:pPr>
        <w:pStyle w:val="Prrafodelista"/>
        <w:numPr>
          <w:ilvl w:val="0"/>
          <w:numId w:val="2"/>
        </w:numPr>
        <w:jc w:val="both"/>
        <w:rPr>
          <w:rFonts w:ascii="Arial" w:hAnsi="Arial" w:cs="Arial"/>
          <w:sz w:val="24"/>
          <w:szCs w:val="24"/>
        </w:rPr>
      </w:pPr>
      <w:r>
        <w:rPr>
          <w:rFonts w:ascii="Arial" w:hAnsi="Arial" w:cs="Arial"/>
          <w:sz w:val="24"/>
          <w:szCs w:val="24"/>
        </w:rPr>
        <w:t xml:space="preserve">Nuestra galaxia es la </w:t>
      </w:r>
      <w:r w:rsidR="00352181">
        <w:rPr>
          <w:rFonts w:ascii="Arial" w:hAnsi="Arial" w:cs="Arial"/>
          <w:sz w:val="24"/>
          <w:szCs w:val="24"/>
        </w:rPr>
        <w:t>Vía</w:t>
      </w:r>
      <w:r>
        <w:rPr>
          <w:rFonts w:ascii="Arial" w:hAnsi="Arial" w:cs="Arial"/>
          <w:sz w:val="24"/>
          <w:szCs w:val="24"/>
        </w:rPr>
        <w:t xml:space="preserve"> Láctea llamada así porque aparece en el cielo como una franja blanquecina (camino de leche). En la edad media también recibió el nombre de Camino de Santiago pues servía como orientación a los peregrinos.</w:t>
      </w:r>
    </w:p>
    <w:p w:rsidR="001E58AB" w:rsidRDefault="001E58AB" w:rsidP="001E58AB">
      <w:pPr>
        <w:pStyle w:val="Prrafodelista"/>
        <w:jc w:val="both"/>
        <w:rPr>
          <w:rFonts w:ascii="Arial" w:hAnsi="Arial" w:cs="Arial"/>
          <w:sz w:val="24"/>
          <w:szCs w:val="24"/>
        </w:rPr>
      </w:pPr>
    </w:p>
    <w:p w:rsidR="003B7A47" w:rsidRPr="00BF648E" w:rsidRDefault="003B7A47" w:rsidP="00BF648E">
      <w:pPr>
        <w:pStyle w:val="Prrafodelista"/>
        <w:numPr>
          <w:ilvl w:val="0"/>
          <w:numId w:val="2"/>
        </w:numPr>
        <w:jc w:val="both"/>
        <w:rPr>
          <w:rFonts w:ascii="Arial" w:hAnsi="Arial" w:cs="Arial"/>
          <w:sz w:val="24"/>
          <w:szCs w:val="24"/>
        </w:rPr>
      </w:pPr>
      <w:r>
        <w:rPr>
          <w:rFonts w:ascii="Arial" w:hAnsi="Arial" w:cs="Arial"/>
          <w:sz w:val="24"/>
          <w:szCs w:val="24"/>
        </w:rPr>
        <w:t>La Vía Láctea es una galaxia de tipo espiral y en uno de sus brazos, llamado Brazo de Orión, se encuentra el Sistema Solar.</w:t>
      </w:r>
      <w:r w:rsidR="00BF648E">
        <w:rPr>
          <w:rFonts w:ascii="Arial" w:hAnsi="Arial" w:cs="Arial"/>
          <w:sz w:val="24"/>
          <w:szCs w:val="24"/>
        </w:rPr>
        <w:t xml:space="preserve">      </w:t>
      </w:r>
      <w:r w:rsidRPr="00BF648E">
        <w:rPr>
          <w:rFonts w:ascii="Arial" w:hAnsi="Arial" w:cs="Arial"/>
          <w:color w:val="FF0000"/>
          <w:sz w:val="24"/>
          <w:szCs w:val="24"/>
        </w:rPr>
        <w:t>Dibujo.</w:t>
      </w:r>
    </w:p>
    <w:p w:rsidR="001E58AB" w:rsidRDefault="001E58AB" w:rsidP="001E58AB">
      <w:pPr>
        <w:pStyle w:val="Prrafodelista"/>
        <w:jc w:val="both"/>
        <w:rPr>
          <w:rFonts w:ascii="Arial" w:hAnsi="Arial" w:cs="Arial"/>
          <w:sz w:val="24"/>
          <w:szCs w:val="24"/>
        </w:rPr>
      </w:pPr>
    </w:p>
    <w:p w:rsidR="003B7A47" w:rsidRDefault="003B7A47" w:rsidP="003B7A47">
      <w:pPr>
        <w:pStyle w:val="Prrafodelista"/>
        <w:numPr>
          <w:ilvl w:val="0"/>
          <w:numId w:val="2"/>
        </w:numPr>
        <w:jc w:val="both"/>
        <w:rPr>
          <w:rFonts w:ascii="Arial" w:hAnsi="Arial" w:cs="Arial"/>
          <w:sz w:val="24"/>
          <w:szCs w:val="24"/>
        </w:rPr>
      </w:pPr>
      <w:r>
        <w:rPr>
          <w:rFonts w:ascii="Arial" w:hAnsi="Arial" w:cs="Arial"/>
          <w:sz w:val="24"/>
          <w:szCs w:val="24"/>
        </w:rPr>
        <w:lastRenderedPageBreak/>
        <w:t>Gira en torno a su centro de manera que el Sol tarda en dar una vuelta completa 225 m.a. moviéndose a una velocidad de 270 km/s.</w:t>
      </w:r>
    </w:p>
    <w:p w:rsidR="001E58AB" w:rsidRDefault="001E58AB" w:rsidP="001E58AB">
      <w:pPr>
        <w:pStyle w:val="Prrafodelista"/>
        <w:jc w:val="both"/>
        <w:rPr>
          <w:rFonts w:ascii="Arial" w:hAnsi="Arial" w:cs="Arial"/>
          <w:sz w:val="24"/>
          <w:szCs w:val="24"/>
        </w:rPr>
      </w:pPr>
    </w:p>
    <w:p w:rsidR="001E58AB" w:rsidRPr="001E58AB" w:rsidRDefault="003B7A47" w:rsidP="001E58AB">
      <w:pPr>
        <w:pStyle w:val="Prrafodelista"/>
        <w:numPr>
          <w:ilvl w:val="0"/>
          <w:numId w:val="2"/>
        </w:numPr>
        <w:jc w:val="both"/>
        <w:rPr>
          <w:rFonts w:ascii="Arial" w:hAnsi="Arial" w:cs="Arial"/>
          <w:sz w:val="24"/>
          <w:szCs w:val="24"/>
        </w:rPr>
      </w:pPr>
      <w:r>
        <w:rPr>
          <w:rFonts w:ascii="Arial" w:hAnsi="Arial" w:cs="Arial"/>
          <w:sz w:val="24"/>
          <w:szCs w:val="24"/>
        </w:rPr>
        <w:t xml:space="preserve">Se incluye dentro del Cúmulo Local, formado por unas cuarenta galaxias. Las más cercanas son Andrómeda, </w:t>
      </w:r>
      <w:r w:rsidR="001E58AB">
        <w:rPr>
          <w:rFonts w:ascii="Arial" w:hAnsi="Arial" w:cs="Arial"/>
          <w:sz w:val="24"/>
          <w:szCs w:val="24"/>
        </w:rPr>
        <w:t>las Nubes de Magallanes y el Triángulo.</w:t>
      </w:r>
    </w:p>
    <w:p w:rsidR="001E58AB" w:rsidRDefault="001E58AB" w:rsidP="001E58AB">
      <w:pPr>
        <w:pStyle w:val="Prrafodelista"/>
        <w:jc w:val="both"/>
        <w:rPr>
          <w:rFonts w:ascii="Arial" w:hAnsi="Arial" w:cs="Arial"/>
          <w:sz w:val="24"/>
          <w:szCs w:val="24"/>
        </w:rPr>
      </w:pPr>
    </w:p>
    <w:p w:rsidR="001E58AB" w:rsidRDefault="001E58AB" w:rsidP="003B7A47">
      <w:pPr>
        <w:pStyle w:val="Prrafodelista"/>
        <w:numPr>
          <w:ilvl w:val="0"/>
          <w:numId w:val="2"/>
        </w:numPr>
        <w:jc w:val="both"/>
        <w:rPr>
          <w:rFonts w:ascii="Arial" w:hAnsi="Arial" w:cs="Arial"/>
          <w:sz w:val="24"/>
          <w:szCs w:val="24"/>
        </w:rPr>
      </w:pPr>
      <w:r>
        <w:rPr>
          <w:rFonts w:ascii="Arial" w:hAnsi="Arial" w:cs="Arial"/>
          <w:sz w:val="24"/>
          <w:szCs w:val="24"/>
        </w:rPr>
        <w:t xml:space="preserve">El Grupo Local, junto a otros cúmulos, forma parte del </w:t>
      </w:r>
      <w:proofErr w:type="spellStart"/>
      <w:r>
        <w:rPr>
          <w:rFonts w:ascii="Arial" w:hAnsi="Arial" w:cs="Arial"/>
          <w:sz w:val="24"/>
          <w:szCs w:val="24"/>
        </w:rPr>
        <w:t>Supercúmulo</w:t>
      </w:r>
      <w:proofErr w:type="spellEnd"/>
      <w:r>
        <w:rPr>
          <w:rFonts w:ascii="Arial" w:hAnsi="Arial" w:cs="Arial"/>
          <w:sz w:val="24"/>
          <w:szCs w:val="24"/>
        </w:rPr>
        <w:t xml:space="preserve"> Local.</w:t>
      </w:r>
    </w:p>
    <w:p w:rsidR="00944DB2" w:rsidRPr="00944DB2" w:rsidRDefault="00944DB2" w:rsidP="00944DB2">
      <w:pPr>
        <w:pStyle w:val="Prrafodelista"/>
        <w:rPr>
          <w:rFonts w:ascii="Arial" w:hAnsi="Arial" w:cs="Arial"/>
          <w:sz w:val="24"/>
          <w:szCs w:val="24"/>
        </w:rPr>
      </w:pPr>
    </w:p>
    <w:p w:rsidR="00944DB2" w:rsidRPr="00944DB2" w:rsidRDefault="00944DB2" w:rsidP="00944DB2">
      <w:pPr>
        <w:jc w:val="center"/>
        <w:rPr>
          <w:rFonts w:ascii="Arial" w:hAnsi="Arial" w:cs="Arial"/>
          <w:sz w:val="24"/>
          <w:szCs w:val="24"/>
        </w:rPr>
      </w:pPr>
      <w:r w:rsidRPr="00944DB2">
        <w:rPr>
          <w:rFonts w:ascii="Arial" w:hAnsi="Arial" w:cs="Arial"/>
          <w:sz w:val="24"/>
          <w:szCs w:val="24"/>
        </w:rPr>
        <w:drawing>
          <wp:inline distT="0" distB="0" distL="0" distR="0">
            <wp:extent cx="3276600" cy="2576512"/>
            <wp:effectExtent l="19050" t="0" r="0" b="0"/>
            <wp:docPr id="3" name="Imagen 1" descr="http://www.educarm.es/templates/portal/ficheros/websDinamicas/32/via_lactea.jpg"/>
            <wp:cNvGraphicFramePr/>
            <a:graphic xmlns:a="http://schemas.openxmlformats.org/drawingml/2006/main">
              <a:graphicData uri="http://schemas.openxmlformats.org/drawingml/2006/picture">
                <pic:pic xmlns:pic="http://schemas.openxmlformats.org/drawingml/2006/picture">
                  <pic:nvPicPr>
                    <pic:cNvPr id="63490" name="Picture 2" descr="http://www.educarm.es/templates/portal/ficheros/websDinamicas/32/via_lactea.jpg"/>
                    <pic:cNvPicPr>
                      <a:picLocks noChangeAspect="1" noChangeArrowheads="1"/>
                    </pic:cNvPicPr>
                  </pic:nvPicPr>
                  <pic:blipFill>
                    <a:blip r:embed="rId10"/>
                    <a:srcRect/>
                    <a:stretch>
                      <a:fillRect/>
                    </a:stretch>
                  </pic:blipFill>
                  <pic:spPr bwMode="auto">
                    <a:xfrm>
                      <a:off x="0" y="0"/>
                      <a:ext cx="3280032" cy="2579211"/>
                    </a:xfrm>
                    <a:prstGeom prst="rect">
                      <a:avLst/>
                    </a:prstGeom>
                    <a:noFill/>
                  </pic:spPr>
                </pic:pic>
              </a:graphicData>
            </a:graphic>
          </wp:inline>
        </w:drawing>
      </w:r>
    </w:p>
    <w:p w:rsidR="001E58AB" w:rsidRPr="001E58AB" w:rsidRDefault="001E58AB" w:rsidP="001E58AB">
      <w:pPr>
        <w:pStyle w:val="Prrafodelista"/>
        <w:rPr>
          <w:rFonts w:ascii="Arial" w:hAnsi="Arial" w:cs="Arial"/>
          <w:sz w:val="24"/>
          <w:szCs w:val="24"/>
        </w:rPr>
      </w:pPr>
    </w:p>
    <w:p w:rsidR="001E58AB" w:rsidRPr="00F30D2B" w:rsidRDefault="001E58AB" w:rsidP="001E58AB">
      <w:pPr>
        <w:pStyle w:val="Prrafodelista"/>
        <w:numPr>
          <w:ilvl w:val="0"/>
          <w:numId w:val="1"/>
        </w:numPr>
        <w:jc w:val="both"/>
        <w:rPr>
          <w:rFonts w:ascii="Arial" w:hAnsi="Arial" w:cs="Arial"/>
          <w:color w:val="00B0F0"/>
          <w:sz w:val="28"/>
          <w:szCs w:val="28"/>
        </w:rPr>
      </w:pPr>
      <w:r w:rsidRPr="00F30D2B">
        <w:rPr>
          <w:rFonts w:ascii="Arial" w:hAnsi="Arial" w:cs="Arial"/>
          <w:color w:val="00B0F0"/>
          <w:sz w:val="28"/>
          <w:szCs w:val="28"/>
        </w:rPr>
        <w:t>Las estrellas.</w:t>
      </w:r>
    </w:p>
    <w:p w:rsidR="00F30D2B" w:rsidRPr="00F30D2B" w:rsidRDefault="00F30D2B" w:rsidP="00F30D2B">
      <w:pPr>
        <w:pStyle w:val="Prrafodelista"/>
        <w:jc w:val="both"/>
        <w:rPr>
          <w:rFonts w:ascii="Arial" w:hAnsi="Arial" w:cs="Arial"/>
          <w:color w:val="00B0F0"/>
          <w:sz w:val="28"/>
          <w:szCs w:val="28"/>
        </w:rPr>
      </w:pPr>
    </w:p>
    <w:p w:rsidR="001E58AB" w:rsidRDefault="005755D1" w:rsidP="001E58AB">
      <w:pPr>
        <w:pStyle w:val="Prrafodelista"/>
        <w:numPr>
          <w:ilvl w:val="0"/>
          <w:numId w:val="2"/>
        </w:numPr>
        <w:jc w:val="both"/>
        <w:rPr>
          <w:rFonts w:ascii="Arial" w:hAnsi="Arial" w:cs="Arial"/>
          <w:sz w:val="24"/>
          <w:szCs w:val="24"/>
        </w:rPr>
      </w:pPr>
      <w:r>
        <w:rPr>
          <w:rFonts w:ascii="Arial" w:hAnsi="Arial" w:cs="Arial"/>
          <w:sz w:val="24"/>
          <w:szCs w:val="24"/>
        </w:rPr>
        <w:t>Cuerpos</w:t>
      </w:r>
      <w:r w:rsidR="001E58AB">
        <w:rPr>
          <w:rFonts w:ascii="Arial" w:hAnsi="Arial" w:cs="Arial"/>
          <w:sz w:val="24"/>
          <w:szCs w:val="24"/>
        </w:rPr>
        <w:t xml:space="preserve"> esféricos formados mayoritariamente por gases que generan energía.</w:t>
      </w:r>
    </w:p>
    <w:p w:rsidR="00F30D2B" w:rsidRDefault="00F30D2B" w:rsidP="00F30D2B">
      <w:pPr>
        <w:pStyle w:val="Prrafodelista"/>
        <w:jc w:val="both"/>
        <w:rPr>
          <w:rFonts w:ascii="Arial" w:hAnsi="Arial" w:cs="Arial"/>
          <w:sz w:val="24"/>
          <w:szCs w:val="24"/>
        </w:rPr>
      </w:pPr>
    </w:p>
    <w:p w:rsidR="001E58AB" w:rsidRPr="001E58AB" w:rsidRDefault="001E58AB" w:rsidP="001E58AB">
      <w:pPr>
        <w:pStyle w:val="Prrafodelista"/>
        <w:numPr>
          <w:ilvl w:val="0"/>
          <w:numId w:val="2"/>
        </w:numPr>
        <w:jc w:val="both"/>
        <w:rPr>
          <w:rFonts w:ascii="Arial" w:hAnsi="Arial" w:cs="Arial"/>
          <w:sz w:val="24"/>
          <w:szCs w:val="24"/>
        </w:rPr>
      </w:pPr>
      <w:r>
        <w:rPr>
          <w:rFonts w:ascii="Arial" w:hAnsi="Arial" w:cs="Arial"/>
          <w:sz w:val="24"/>
          <w:szCs w:val="24"/>
        </w:rPr>
        <w:t>El componente principal es hidrógeno que se transforma en helio mediante una reacción de fusión nuclear producida en el núcleo donde la temperatura es de millones de grados K (</w:t>
      </w:r>
      <w:r w:rsidR="00321EBF">
        <w:rPr>
          <w:rFonts w:ascii="Arial" w:hAnsi="Arial" w:cs="Arial"/>
          <w:sz w:val="24"/>
          <w:szCs w:val="24"/>
        </w:rPr>
        <w:t>10</w:t>
      </w:r>
      <w:r w:rsidR="00321EBF">
        <w:rPr>
          <w:rFonts w:ascii="Arial" w:hAnsi="Arial" w:cs="Arial"/>
          <w:sz w:val="24"/>
          <w:szCs w:val="24"/>
          <w:vertAlign w:val="superscript"/>
        </w:rPr>
        <w:t>7</w:t>
      </w:r>
      <w:r w:rsidR="00321EBF">
        <w:rPr>
          <w:rFonts w:ascii="Arial" w:hAnsi="Arial" w:cs="Arial"/>
          <w:sz w:val="24"/>
          <w:szCs w:val="24"/>
        </w:rPr>
        <w:t xml:space="preserve"> </w:t>
      </w:r>
      <w:r>
        <w:rPr>
          <w:rFonts w:ascii="Arial" w:eastAsiaTheme="minorEastAsia" w:hAnsi="Arial" w:cs="Arial"/>
          <w:sz w:val="24"/>
          <w:szCs w:val="24"/>
        </w:rPr>
        <w:t>K).</w:t>
      </w:r>
    </w:p>
    <w:p w:rsidR="00F30D2B" w:rsidRPr="00F30D2B" w:rsidRDefault="00F30D2B" w:rsidP="00F30D2B">
      <w:pPr>
        <w:pStyle w:val="Prrafodelista"/>
        <w:jc w:val="both"/>
        <w:rPr>
          <w:rFonts w:ascii="Arial" w:hAnsi="Arial" w:cs="Arial"/>
          <w:sz w:val="24"/>
          <w:szCs w:val="24"/>
        </w:rPr>
      </w:pPr>
    </w:p>
    <w:p w:rsidR="001E58AB" w:rsidRPr="001E58AB"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La energía se desprende en forma de radiación electromagnética, neutrinos y viento estelar.</w:t>
      </w:r>
    </w:p>
    <w:p w:rsidR="00321EBF" w:rsidRPr="00321EBF" w:rsidRDefault="00321EBF" w:rsidP="00321EBF">
      <w:pPr>
        <w:pStyle w:val="Prrafodelista"/>
        <w:jc w:val="both"/>
        <w:rPr>
          <w:rFonts w:ascii="Arial" w:hAnsi="Arial" w:cs="Arial"/>
          <w:sz w:val="24"/>
          <w:szCs w:val="24"/>
        </w:rPr>
      </w:pPr>
    </w:p>
    <w:p w:rsidR="001E58AB" w:rsidRPr="001E58AB"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 xml:space="preserve">Su edad oscila entre 1.000 y 10.000 m.a. La más antigua observada se formó hace 13.200 m.a. </w:t>
      </w:r>
      <w:proofErr w:type="gramStart"/>
      <w:r>
        <w:rPr>
          <w:rFonts w:ascii="Arial" w:eastAsiaTheme="minorEastAsia" w:hAnsi="Arial" w:cs="Arial"/>
          <w:sz w:val="24"/>
          <w:szCs w:val="24"/>
        </w:rPr>
        <w:t>( HE</w:t>
      </w:r>
      <w:proofErr w:type="gramEnd"/>
      <w:r>
        <w:rPr>
          <w:rFonts w:ascii="Arial" w:eastAsiaTheme="minorEastAsia" w:hAnsi="Arial" w:cs="Arial"/>
          <w:sz w:val="24"/>
          <w:szCs w:val="24"/>
        </w:rPr>
        <w:t xml:space="preserve"> 1523-0901).</w:t>
      </w:r>
    </w:p>
    <w:p w:rsidR="00F30D2B" w:rsidRPr="00F30D2B" w:rsidRDefault="00F30D2B" w:rsidP="00F30D2B">
      <w:pPr>
        <w:pStyle w:val="Prrafodelista"/>
        <w:jc w:val="both"/>
        <w:rPr>
          <w:rFonts w:ascii="Arial" w:hAnsi="Arial" w:cs="Arial"/>
          <w:sz w:val="24"/>
          <w:szCs w:val="24"/>
        </w:rPr>
      </w:pPr>
    </w:p>
    <w:p w:rsidR="001E58AB" w:rsidRPr="002B50E6" w:rsidRDefault="001E58AB" w:rsidP="001E58AB">
      <w:pPr>
        <w:pStyle w:val="Prrafodelista"/>
        <w:numPr>
          <w:ilvl w:val="0"/>
          <w:numId w:val="2"/>
        </w:numPr>
        <w:jc w:val="both"/>
        <w:rPr>
          <w:rFonts w:ascii="Arial" w:hAnsi="Arial" w:cs="Arial"/>
          <w:sz w:val="24"/>
          <w:szCs w:val="24"/>
        </w:rPr>
      </w:pPr>
      <w:r>
        <w:rPr>
          <w:rFonts w:ascii="Arial" w:eastAsiaTheme="minorEastAsia" w:hAnsi="Arial" w:cs="Arial"/>
          <w:sz w:val="24"/>
          <w:szCs w:val="24"/>
        </w:rPr>
        <w:t>Las estrellas se forman al contraerse una nebulosa por efecto de una supernova (explosión de otra estrella). La materia se concentra en el centro diferenciándose un núcleo o protoestrella y un disco giratorio.</w:t>
      </w:r>
    </w:p>
    <w:p w:rsidR="00F30D2B" w:rsidRPr="00F30D2B" w:rsidRDefault="00F30D2B" w:rsidP="00F30D2B">
      <w:pPr>
        <w:pStyle w:val="Prrafodelista"/>
        <w:jc w:val="both"/>
        <w:rPr>
          <w:rFonts w:ascii="Arial" w:hAnsi="Arial" w:cs="Arial"/>
          <w:sz w:val="24"/>
          <w:szCs w:val="24"/>
        </w:rPr>
      </w:pPr>
    </w:p>
    <w:p w:rsidR="002B50E6" w:rsidRPr="002B50E6" w:rsidRDefault="002B50E6" w:rsidP="002B50E6">
      <w:pPr>
        <w:pStyle w:val="Prrafodelista"/>
        <w:numPr>
          <w:ilvl w:val="0"/>
          <w:numId w:val="2"/>
        </w:numPr>
        <w:jc w:val="both"/>
        <w:rPr>
          <w:rFonts w:ascii="Arial" w:hAnsi="Arial" w:cs="Arial"/>
          <w:sz w:val="24"/>
          <w:szCs w:val="24"/>
        </w:rPr>
      </w:pPr>
      <w:r>
        <w:rPr>
          <w:rFonts w:ascii="Arial" w:eastAsiaTheme="minorEastAsia" w:hAnsi="Arial" w:cs="Arial"/>
          <w:sz w:val="24"/>
          <w:szCs w:val="24"/>
        </w:rPr>
        <w:t>En el núcleo la densidad y la temperatura aumentan hasta que comienza a producirse la fusión nuclear y la estrella comienza a “existir” como tal. En el disco giratorio puede formarse un sistema planetario.</w:t>
      </w:r>
    </w:p>
    <w:p w:rsidR="00F30D2B" w:rsidRPr="00F30D2B" w:rsidRDefault="00F30D2B" w:rsidP="00F30D2B">
      <w:pPr>
        <w:pStyle w:val="Prrafodelista"/>
        <w:jc w:val="both"/>
        <w:rPr>
          <w:rFonts w:ascii="Arial" w:hAnsi="Arial" w:cs="Arial"/>
          <w:sz w:val="24"/>
          <w:szCs w:val="24"/>
        </w:rPr>
      </w:pPr>
    </w:p>
    <w:p w:rsidR="00F30D2B" w:rsidRPr="00BF648E" w:rsidRDefault="002B50E6" w:rsidP="00BF648E">
      <w:pPr>
        <w:pStyle w:val="Prrafodelista"/>
        <w:numPr>
          <w:ilvl w:val="0"/>
          <w:numId w:val="2"/>
        </w:numPr>
        <w:jc w:val="both"/>
        <w:rPr>
          <w:rFonts w:ascii="Arial" w:hAnsi="Arial" w:cs="Arial"/>
          <w:sz w:val="24"/>
          <w:szCs w:val="24"/>
        </w:rPr>
      </w:pPr>
      <w:r>
        <w:rPr>
          <w:rFonts w:ascii="Arial" w:eastAsiaTheme="minorEastAsia" w:hAnsi="Arial" w:cs="Arial"/>
          <w:sz w:val="24"/>
          <w:szCs w:val="24"/>
        </w:rPr>
        <w:t>Así se formaron el Sol y el Sistema Solar hace entre 5.000 y 4.800 m.a.</w:t>
      </w:r>
    </w:p>
    <w:p w:rsidR="00275B74" w:rsidRPr="00F30D2B" w:rsidRDefault="00275B74" w:rsidP="00275B74">
      <w:pPr>
        <w:pStyle w:val="Prrafodelista"/>
        <w:jc w:val="both"/>
        <w:rPr>
          <w:rFonts w:ascii="Arial" w:eastAsiaTheme="minorEastAsia" w:hAnsi="Arial" w:cs="Arial"/>
          <w:color w:val="FF0000"/>
          <w:sz w:val="24"/>
          <w:szCs w:val="24"/>
        </w:rPr>
      </w:pPr>
      <w:r w:rsidRPr="00F30D2B">
        <w:rPr>
          <w:rFonts w:ascii="Arial" w:eastAsiaTheme="minorEastAsia" w:hAnsi="Arial" w:cs="Arial"/>
          <w:color w:val="FF0000"/>
          <w:sz w:val="24"/>
          <w:szCs w:val="24"/>
        </w:rPr>
        <w:t>Dibujo.</w:t>
      </w:r>
    </w:p>
    <w:p w:rsidR="00F30D2B" w:rsidRDefault="00944DB2" w:rsidP="00944DB2">
      <w:pPr>
        <w:pStyle w:val="Prrafodelista"/>
        <w:jc w:val="center"/>
        <w:rPr>
          <w:rFonts w:ascii="Arial" w:hAnsi="Arial" w:cs="Arial"/>
          <w:color w:val="FF0000"/>
          <w:sz w:val="24"/>
          <w:szCs w:val="24"/>
        </w:rPr>
      </w:pPr>
      <w:r w:rsidRPr="00944DB2">
        <w:rPr>
          <w:rFonts w:ascii="Arial" w:hAnsi="Arial" w:cs="Arial"/>
          <w:color w:val="FF0000"/>
          <w:sz w:val="24"/>
          <w:szCs w:val="24"/>
        </w:rPr>
        <w:drawing>
          <wp:inline distT="0" distB="0" distL="0" distR="0">
            <wp:extent cx="3016250" cy="2914650"/>
            <wp:effectExtent l="19050" t="0" r="0" b="0"/>
            <wp:docPr id="4" name="Imagen 2" descr="http://4.bp.blogspot.com/-nmd7DDWgY5w/TepqPAU3XBI/AAAAAAAAABI/PMK22144vpc/s1600/formacion+del+sistema+solar+CMC.jpg"/>
            <wp:cNvGraphicFramePr/>
            <a:graphic xmlns:a="http://schemas.openxmlformats.org/drawingml/2006/main">
              <a:graphicData uri="http://schemas.openxmlformats.org/drawingml/2006/picture">
                <pic:pic xmlns:pic="http://schemas.openxmlformats.org/drawingml/2006/picture">
                  <pic:nvPicPr>
                    <pic:cNvPr id="76802" name="Picture 2" descr="http://4.bp.blogspot.com/-nmd7DDWgY5w/TepqPAU3XBI/AAAAAAAAABI/PMK22144vpc/s1600/formacion+del+sistema+solar+CMC.jpg"/>
                    <pic:cNvPicPr>
                      <a:picLocks noChangeAspect="1" noChangeArrowheads="1"/>
                    </pic:cNvPicPr>
                  </pic:nvPicPr>
                  <pic:blipFill>
                    <a:blip r:embed="rId11"/>
                    <a:srcRect/>
                    <a:stretch>
                      <a:fillRect/>
                    </a:stretch>
                  </pic:blipFill>
                  <pic:spPr bwMode="auto">
                    <a:xfrm>
                      <a:off x="0" y="0"/>
                      <a:ext cx="3015895" cy="2914307"/>
                    </a:xfrm>
                    <a:prstGeom prst="rect">
                      <a:avLst/>
                    </a:prstGeom>
                    <a:noFill/>
                  </pic:spPr>
                </pic:pic>
              </a:graphicData>
            </a:graphic>
          </wp:inline>
        </w:drawing>
      </w:r>
    </w:p>
    <w:p w:rsidR="00944DB2" w:rsidRPr="00F30D2B" w:rsidRDefault="00944DB2" w:rsidP="00944DB2">
      <w:pPr>
        <w:pStyle w:val="Prrafodelista"/>
        <w:jc w:val="center"/>
        <w:rPr>
          <w:rFonts w:ascii="Arial" w:hAnsi="Arial" w:cs="Arial"/>
          <w:color w:val="FF0000"/>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Las estrellas poseen tres características: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Color. Pueden ser azules, blancas, amarillas, naranjas o rojas, oscilando su temperatura entre 30.000 y 3.000 º C.</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Tamaño. Se clasifican en gigantes, medianas y enanas.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 xml:space="preserve">Brillo. Depende de la distancia y el tamaño. La estrella más brillante es </w:t>
      </w:r>
      <w:proofErr w:type="gramStart"/>
      <w:r w:rsidR="00352181">
        <w:rPr>
          <w:rFonts w:ascii="Arial" w:hAnsi="Arial" w:cs="Arial"/>
          <w:sz w:val="24"/>
          <w:szCs w:val="24"/>
        </w:rPr>
        <w:t>Sirio</w:t>
      </w:r>
      <w:proofErr w:type="gramEnd"/>
      <w:r>
        <w:rPr>
          <w:rFonts w:ascii="Arial" w:hAnsi="Arial" w:cs="Arial"/>
          <w:sz w:val="24"/>
          <w:szCs w:val="24"/>
        </w:rPr>
        <w:t>, un sistema binario situado a 8,6 a.l.</w:t>
      </w:r>
    </w:p>
    <w:p w:rsidR="00F30D2B" w:rsidRDefault="00F30D2B" w:rsidP="00F30D2B">
      <w:pPr>
        <w:pStyle w:val="Prrafodelista"/>
        <w:ind w:left="1440"/>
        <w:jc w:val="both"/>
        <w:rPr>
          <w:rFonts w:ascii="Arial" w:hAnsi="Arial" w:cs="Arial"/>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Las estrellas evolucionan porque van agotando su combustible. Cuando se termina se “autodestruyen” de dos formas: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Si tienen mucha masa explotan como supernovas.</w:t>
      </w:r>
    </w:p>
    <w:p w:rsidR="00275B74" w:rsidRDefault="00275B74" w:rsidP="00275B74">
      <w:pPr>
        <w:pStyle w:val="Prrafodelista"/>
        <w:numPr>
          <w:ilvl w:val="1"/>
          <w:numId w:val="2"/>
        </w:numPr>
        <w:jc w:val="both"/>
        <w:rPr>
          <w:rFonts w:ascii="Arial" w:hAnsi="Arial" w:cs="Arial"/>
          <w:sz w:val="24"/>
          <w:szCs w:val="24"/>
        </w:rPr>
      </w:pPr>
      <w:r>
        <w:rPr>
          <w:rFonts w:ascii="Arial" w:hAnsi="Arial" w:cs="Arial"/>
          <w:sz w:val="24"/>
          <w:szCs w:val="24"/>
        </w:rPr>
        <w:t>Si tienen poca masa se expanden hasta gigantes rojas y posteriormente se comprimen hasta colapsarse como enanas blancas que terminan apagándose.</w:t>
      </w:r>
    </w:p>
    <w:p w:rsidR="00F30D2B" w:rsidRDefault="00F30D2B" w:rsidP="00F30D2B">
      <w:pPr>
        <w:pStyle w:val="Prrafodelista"/>
        <w:ind w:left="1440"/>
        <w:jc w:val="both"/>
        <w:rPr>
          <w:rFonts w:ascii="Arial" w:hAnsi="Arial" w:cs="Arial"/>
          <w:sz w:val="24"/>
          <w:szCs w:val="24"/>
        </w:rPr>
      </w:pPr>
    </w:p>
    <w:p w:rsidR="00275B74" w:rsidRDefault="00275B74" w:rsidP="00275B74">
      <w:pPr>
        <w:pStyle w:val="Prrafodelista"/>
        <w:numPr>
          <w:ilvl w:val="0"/>
          <w:numId w:val="2"/>
        </w:numPr>
        <w:jc w:val="both"/>
        <w:rPr>
          <w:rFonts w:ascii="Arial" w:hAnsi="Arial" w:cs="Arial"/>
          <w:sz w:val="24"/>
          <w:szCs w:val="24"/>
        </w:rPr>
      </w:pPr>
      <w:r>
        <w:rPr>
          <w:rFonts w:ascii="Arial" w:hAnsi="Arial" w:cs="Arial"/>
          <w:sz w:val="24"/>
          <w:szCs w:val="24"/>
        </w:rPr>
        <w:t>Los elementos químicos se generan en dos fases.</w:t>
      </w:r>
    </w:p>
    <w:p w:rsidR="00275B74" w:rsidRDefault="00275B74" w:rsidP="00275B74">
      <w:pPr>
        <w:pStyle w:val="Prrafodelista"/>
        <w:numPr>
          <w:ilvl w:val="1"/>
          <w:numId w:val="2"/>
        </w:numPr>
        <w:jc w:val="both"/>
        <w:rPr>
          <w:rFonts w:ascii="Arial" w:hAnsi="Arial" w:cs="Arial"/>
          <w:sz w:val="24"/>
          <w:szCs w:val="24"/>
        </w:rPr>
      </w:pPr>
      <w:r w:rsidRPr="00F30D2B">
        <w:rPr>
          <w:rFonts w:ascii="Arial" w:hAnsi="Arial" w:cs="Arial"/>
          <w:color w:val="00B050"/>
          <w:sz w:val="24"/>
          <w:szCs w:val="24"/>
        </w:rPr>
        <w:t>Primera.</w:t>
      </w:r>
      <w:r>
        <w:rPr>
          <w:rFonts w:ascii="Arial" w:hAnsi="Arial" w:cs="Arial"/>
          <w:sz w:val="24"/>
          <w:szCs w:val="24"/>
        </w:rPr>
        <w:t xml:space="preserve"> </w:t>
      </w:r>
      <w:r w:rsidR="00F30D2B">
        <w:rPr>
          <w:rFonts w:ascii="Arial" w:hAnsi="Arial" w:cs="Arial"/>
          <w:sz w:val="24"/>
          <w:szCs w:val="24"/>
        </w:rPr>
        <w:t xml:space="preserve">Se forman bastantes elementos ligeros, hasta el Fe y </w:t>
      </w:r>
      <w:proofErr w:type="spellStart"/>
      <w:r w:rsidR="00F30D2B">
        <w:rPr>
          <w:rFonts w:ascii="Arial" w:hAnsi="Arial" w:cs="Arial"/>
          <w:sz w:val="24"/>
          <w:szCs w:val="24"/>
        </w:rPr>
        <w:t>el</w:t>
      </w:r>
      <w:proofErr w:type="spellEnd"/>
      <w:r w:rsidR="00F30D2B">
        <w:rPr>
          <w:rFonts w:ascii="Arial" w:hAnsi="Arial" w:cs="Arial"/>
          <w:sz w:val="24"/>
          <w:szCs w:val="24"/>
        </w:rPr>
        <w:t xml:space="preserve"> Ni, y algunos pesados, hasta el </w:t>
      </w:r>
      <w:proofErr w:type="spellStart"/>
      <w:r w:rsidR="00F30D2B">
        <w:rPr>
          <w:rFonts w:ascii="Arial" w:hAnsi="Arial" w:cs="Arial"/>
          <w:sz w:val="24"/>
          <w:szCs w:val="24"/>
        </w:rPr>
        <w:t>Pb.</w:t>
      </w:r>
      <w:proofErr w:type="spellEnd"/>
      <w:r w:rsidR="00F30D2B">
        <w:rPr>
          <w:rFonts w:ascii="Arial" w:hAnsi="Arial" w:cs="Arial"/>
          <w:sz w:val="24"/>
          <w:szCs w:val="24"/>
        </w:rPr>
        <w:t xml:space="preserve"> El H forma He, el He produce Li y el Li da lugar al C, seguidamente el C se coloca en el centro y la reacción continua.</w:t>
      </w:r>
    </w:p>
    <w:p w:rsidR="00F30D2B" w:rsidRDefault="00F30D2B" w:rsidP="00275B74">
      <w:pPr>
        <w:pStyle w:val="Prrafodelista"/>
        <w:numPr>
          <w:ilvl w:val="1"/>
          <w:numId w:val="2"/>
        </w:numPr>
        <w:jc w:val="both"/>
        <w:rPr>
          <w:rFonts w:ascii="Arial" w:hAnsi="Arial" w:cs="Arial"/>
          <w:sz w:val="24"/>
          <w:szCs w:val="24"/>
        </w:rPr>
      </w:pPr>
      <w:r w:rsidRPr="00F30D2B">
        <w:rPr>
          <w:rFonts w:ascii="Arial" w:hAnsi="Arial" w:cs="Arial"/>
          <w:color w:val="00B050"/>
          <w:sz w:val="24"/>
          <w:szCs w:val="24"/>
        </w:rPr>
        <w:t>Segunda.</w:t>
      </w:r>
      <w:r>
        <w:rPr>
          <w:rFonts w:ascii="Arial" w:hAnsi="Arial" w:cs="Arial"/>
          <w:sz w:val="24"/>
          <w:szCs w:val="24"/>
        </w:rPr>
        <w:t xml:space="preserve"> Se forman el resto de los elementos químicos en el momento de la explosión.</w:t>
      </w:r>
    </w:p>
    <w:p w:rsidR="00F30D2B" w:rsidRDefault="00F30D2B" w:rsidP="00F30D2B">
      <w:pPr>
        <w:pStyle w:val="Prrafodelista"/>
        <w:ind w:left="1440"/>
        <w:jc w:val="both"/>
        <w:rPr>
          <w:rFonts w:ascii="Arial" w:hAnsi="Arial" w:cs="Arial"/>
          <w:sz w:val="24"/>
          <w:szCs w:val="24"/>
        </w:rPr>
      </w:pPr>
    </w:p>
    <w:p w:rsidR="00F30D2B" w:rsidRDefault="00F30D2B" w:rsidP="00F30D2B">
      <w:pPr>
        <w:pStyle w:val="Prrafodelista"/>
        <w:numPr>
          <w:ilvl w:val="0"/>
          <w:numId w:val="2"/>
        </w:numPr>
        <w:jc w:val="both"/>
        <w:rPr>
          <w:rFonts w:ascii="Arial" w:hAnsi="Arial" w:cs="Arial"/>
          <w:sz w:val="24"/>
          <w:szCs w:val="24"/>
        </w:rPr>
      </w:pPr>
      <w:r>
        <w:rPr>
          <w:rFonts w:ascii="Arial" w:hAnsi="Arial" w:cs="Arial"/>
          <w:sz w:val="24"/>
          <w:szCs w:val="24"/>
        </w:rPr>
        <w:t>Cuando la estrella “muere” los elementos producidos pasan a formar parte del gas interestelar que genera nebulosas, nuevas estrella y nuevos planetas.</w:t>
      </w:r>
    </w:p>
    <w:p w:rsidR="00F30D2B" w:rsidRDefault="00F30D2B" w:rsidP="00F30D2B">
      <w:pPr>
        <w:pStyle w:val="Prrafodelista"/>
        <w:jc w:val="both"/>
        <w:rPr>
          <w:rFonts w:ascii="Arial" w:hAnsi="Arial" w:cs="Arial"/>
          <w:sz w:val="24"/>
          <w:szCs w:val="24"/>
        </w:rPr>
      </w:pPr>
    </w:p>
    <w:p w:rsidR="00BF648E" w:rsidRDefault="00F30D2B" w:rsidP="00BF648E">
      <w:pPr>
        <w:pStyle w:val="Prrafodelista"/>
        <w:numPr>
          <w:ilvl w:val="0"/>
          <w:numId w:val="2"/>
        </w:numPr>
        <w:jc w:val="both"/>
        <w:rPr>
          <w:rFonts w:ascii="Arial" w:hAnsi="Arial" w:cs="Arial"/>
          <w:sz w:val="24"/>
          <w:szCs w:val="24"/>
        </w:rPr>
      </w:pPr>
      <w:r>
        <w:rPr>
          <w:rFonts w:ascii="Arial" w:hAnsi="Arial" w:cs="Arial"/>
          <w:sz w:val="24"/>
          <w:szCs w:val="24"/>
        </w:rPr>
        <w:t>El Sol es una estrella amarilla y mediana. Su edad es de 5.000 m.a. y se encuentra en la mitad de su existencia o evolución. Se transformará en gigante roja absorbiendo todo el Sistema Solar y posteriormente formará una enana blanca.</w:t>
      </w:r>
    </w:p>
    <w:p w:rsidR="00B76B70" w:rsidRDefault="00B76B70" w:rsidP="00B76B70">
      <w:pPr>
        <w:pStyle w:val="Prrafodelista"/>
        <w:rPr>
          <w:rFonts w:ascii="Arial" w:hAnsi="Arial" w:cs="Arial"/>
          <w:sz w:val="24"/>
          <w:szCs w:val="24"/>
        </w:rPr>
      </w:pPr>
    </w:p>
    <w:p w:rsidR="00944DB2" w:rsidRDefault="00944DB2" w:rsidP="00B76B70">
      <w:pPr>
        <w:pStyle w:val="Prrafodelista"/>
        <w:rPr>
          <w:rFonts w:ascii="Arial" w:hAnsi="Arial" w:cs="Arial"/>
          <w:sz w:val="24"/>
          <w:szCs w:val="24"/>
        </w:rPr>
      </w:pPr>
      <w:r w:rsidRPr="00944DB2">
        <w:rPr>
          <w:rFonts w:ascii="Arial" w:hAnsi="Arial" w:cs="Arial"/>
          <w:sz w:val="24"/>
          <w:szCs w:val="24"/>
        </w:rPr>
        <w:drawing>
          <wp:inline distT="0" distB="0" distL="0" distR="0">
            <wp:extent cx="5543550" cy="5384800"/>
            <wp:effectExtent l="19050" t="0" r="0" b="0"/>
            <wp:docPr id="5" name="Imagen 3" descr="http://static.icarito.cl/200912/616866.jpg"/>
            <wp:cNvGraphicFramePr/>
            <a:graphic xmlns:a="http://schemas.openxmlformats.org/drawingml/2006/main">
              <a:graphicData uri="http://schemas.openxmlformats.org/drawingml/2006/picture">
                <pic:pic xmlns:pic="http://schemas.openxmlformats.org/drawingml/2006/picture">
                  <pic:nvPicPr>
                    <pic:cNvPr id="68610" name="Picture 2" descr="http://static.icarito.cl/200912/616866.jpg"/>
                    <pic:cNvPicPr>
                      <a:picLocks noChangeAspect="1" noChangeArrowheads="1"/>
                    </pic:cNvPicPr>
                  </pic:nvPicPr>
                  <pic:blipFill>
                    <a:blip r:embed="rId12"/>
                    <a:srcRect/>
                    <a:stretch>
                      <a:fillRect/>
                    </a:stretch>
                  </pic:blipFill>
                  <pic:spPr bwMode="auto">
                    <a:xfrm>
                      <a:off x="0" y="0"/>
                      <a:ext cx="5546159" cy="5387334"/>
                    </a:xfrm>
                    <a:prstGeom prst="rect">
                      <a:avLst/>
                    </a:prstGeom>
                    <a:noFill/>
                  </pic:spPr>
                </pic:pic>
              </a:graphicData>
            </a:graphic>
          </wp:inline>
        </w:drawing>
      </w:r>
    </w:p>
    <w:p w:rsidR="00944DB2" w:rsidRPr="00B76B70" w:rsidRDefault="00944DB2" w:rsidP="00B76B70">
      <w:pPr>
        <w:pStyle w:val="Prrafodelista"/>
        <w:rPr>
          <w:rFonts w:ascii="Arial" w:hAnsi="Arial" w:cs="Arial"/>
          <w:sz w:val="24"/>
          <w:szCs w:val="24"/>
        </w:rPr>
      </w:pPr>
    </w:p>
    <w:p w:rsidR="00B76B70" w:rsidRPr="009D1958" w:rsidRDefault="00B76B70" w:rsidP="00B76B70">
      <w:pPr>
        <w:pStyle w:val="Prrafodelista"/>
        <w:numPr>
          <w:ilvl w:val="0"/>
          <w:numId w:val="1"/>
        </w:numPr>
        <w:jc w:val="both"/>
        <w:rPr>
          <w:rFonts w:ascii="Arial" w:hAnsi="Arial" w:cs="Arial"/>
          <w:color w:val="00B0F0"/>
          <w:sz w:val="28"/>
          <w:szCs w:val="28"/>
        </w:rPr>
      </w:pPr>
      <w:r w:rsidRPr="009D1958">
        <w:rPr>
          <w:rFonts w:ascii="Arial" w:hAnsi="Arial" w:cs="Arial"/>
          <w:color w:val="00B0F0"/>
          <w:sz w:val="28"/>
          <w:szCs w:val="28"/>
        </w:rPr>
        <w:t>Estructura del Sistema Solar.</w:t>
      </w:r>
    </w:p>
    <w:p w:rsidR="009D1958" w:rsidRDefault="009D1958" w:rsidP="009D1958">
      <w:pPr>
        <w:pStyle w:val="Prrafodelista"/>
        <w:jc w:val="both"/>
        <w:rPr>
          <w:rFonts w:ascii="Arial" w:hAnsi="Arial" w:cs="Arial"/>
          <w:sz w:val="24"/>
          <w:szCs w:val="24"/>
        </w:rPr>
      </w:pPr>
    </w:p>
    <w:p w:rsidR="00B76B70" w:rsidRDefault="00B76B70" w:rsidP="00B76B70">
      <w:pPr>
        <w:pStyle w:val="Prrafodelista"/>
        <w:numPr>
          <w:ilvl w:val="0"/>
          <w:numId w:val="2"/>
        </w:numPr>
        <w:jc w:val="both"/>
        <w:rPr>
          <w:rFonts w:ascii="Arial" w:hAnsi="Arial" w:cs="Arial"/>
          <w:sz w:val="24"/>
          <w:szCs w:val="24"/>
        </w:rPr>
      </w:pPr>
      <w:r>
        <w:rPr>
          <w:rFonts w:ascii="Arial" w:hAnsi="Arial" w:cs="Arial"/>
          <w:sz w:val="24"/>
          <w:szCs w:val="24"/>
        </w:rPr>
        <w:t>El Sistema Solar está formado por el Sol y astros menores que giran en torno a él. Los principales son:</w:t>
      </w:r>
    </w:p>
    <w:p w:rsidR="009D1958" w:rsidRDefault="009D1958" w:rsidP="009D1958">
      <w:pPr>
        <w:pStyle w:val="Prrafodelista"/>
        <w:jc w:val="both"/>
        <w:rPr>
          <w:rFonts w:ascii="Arial" w:hAnsi="Arial" w:cs="Arial"/>
          <w:sz w:val="24"/>
          <w:szCs w:val="24"/>
        </w:rPr>
      </w:pPr>
    </w:p>
    <w:p w:rsidR="00B76B70" w:rsidRDefault="00B76B70" w:rsidP="00B76B70">
      <w:pPr>
        <w:pStyle w:val="Prrafodelista"/>
        <w:numPr>
          <w:ilvl w:val="1"/>
          <w:numId w:val="2"/>
        </w:numPr>
        <w:jc w:val="both"/>
        <w:rPr>
          <w:rFonts w:ascii="Arial" w:hAnsi="Arial" w:cs="Arial"/>
          <w:sz w:val="24"/>
          <w:szCs w:val="24"/>
        </w:rPr>
      </w:pPr>
      <w:r w:rsidRPr="0079341B">
        <w:rPr>
          <w:rFonts w:ascii="Arial" w:hAnsi="Arial" w:cs="Arial"/>
          <w:color w:val="00B050"/>
          <w:sz w:val="24"/>
          <w:szCs w:val="24"/>
        </w:rPr>
        <w:t>Planetas.</w:t>
      </w:r>
      <w:r>
        <w:rPr>
          <w:rFonts w:ascii="Arial" w:hAnsi="Arial" w:cs="Arial"/>
          <w:sz w:val="24"/>
          <w:szCs w:val="24"/>
        </w:rPr>
        <w:t xml:space="preserve"> Diferenciamos dos grupos.</w:t>
      </w:r>
    </w:p>
    <w:p w:rsidR="00B76B70" w:rsidRPr="00944DB2" w:rsidRDefault="00B76B70" w:rsidP="00B76B70">
      <w:pPr>
        <w:pStyle w:val="Prrafodelista"/>
        <w:numPr>
          <w:ilvl w:val="2"/>
          <w:numId w:val="2"/>
        </w:numPr>
        <w:jc w:val="both"/>
        <w:rPr>
          <w:rFonts w:ascii="Arial" w:hAnsi="Arial" w:cs="Arial"/>
          <w:color w:val="7030A0"/>
          <w:sz w:val="24"/>
          <w:szCs w:val="24"/>
        </w:rPr>
      </w:pPr>
      <w:r w:rsidRPr="00944DB2">
        <w:rPr>
          <w:rFonts w:ascii="Arial" w:hAnsi="Arial" w:cs="Arial"/>
          <w:color w:val="7030A0"/>
          <w:sz w:val="24"/>
          <w:szCs w:val="24"/>
        </w:rPr>
        <w:lastRenderedPageBreak/>
        <w:t>Internos.</w:t>
      </w:r>
    </w:p>
    <w:p w:rsidR="00B76B70" w:rsidRDefault="00B76B70" w:rsidP="00B76B70">
      <w:pPr>
        <w:pStyle w:val="Prrafodelista"/>
        <w:numPr>
          <w:ilvl w:val="3"/>
          <w:numId w:val="2"/>
        </w:numPr>
        <w:jc w:val="both"/>
        <w:rPr>
          <w:rFonts w:ascii="Arial" w:hAnsi="Arial" w:cs="Arial"/>
          <w:sz w:val="24"/>
          <w:szCs w:val="24"/>
        </w:rPr>
      </w:pPr>
      <w:r>
        <w:rPr>
          <w:rFonts w:ascii="Arial" w:hAnsi="Arial" w:cs="Arial"/>
          <w:sz w:val="24"/>
          <w:szCs w:val="24"/>
        </w:rPr>
        <w:t>Pequeños, rocosos y cercanos al Sol.</w:t>
      </w:r>
    </w:p>
    <w:p w:rsidR="00B76B70" w:rsidRDefault="00B76B70" w:rsidP="00B76B70">
      <w:pPr>
        <w:pStyle w:val="Prrafodelista"/>
        <w:numPr>
          <w:ilvl w:val="3"/>
          <w:numId w:val="2"/>
        </w:numPr>
        <w:jc w:val="both"/>
        <w:rPr>
          <w:rFonts w:ascii="Arial" w:hAnsi="Arial" w:cs="Arial"/>
          <w:sz w:val="24"/>
          <w:szCs w:val="24"/>
        </w:rPr>
      </w:pPr>
      <w:r>
        <w:rPr>
          <w:rFonts w:ascii="Arial" w:hAnsi="Arial" w:cs="Arial"/>
          <w:sz w:val="24"/>
          <w:szCs w:val="24"/>
        </w:rPr>
        <w:t>Mercurio, Venus, Tierra y Marte.</w:t>
      </w:r>
    </w:p>
    <w:p w:rsidR="00B76B70" w:rsidRPr="00944DB2" w:rsidRDefault="00B76B70" w:rsidP="00B76B70">
      <w:pPr>
        <w:pStyle w:val="Prrafodelista"/>
        <w:numPr>
          <w:ilvl w:val="2"/>
          <w:numId w:val="2"/>
        </w:numPr>
        <w:jc w:val="both"/>
        <w:rPr>
          <w:rFonts w:ascii="Arial" w:hAnsi="Arial" w:cs="Arial"/>
          <w:color w:val="7030A0"/>
          <w:sz w:val="24"/>
          <w:szCs w:val="24"/>
        </w:rPr>
      </w:pPr>
      <w:r w:rsidRPr="00944DB2">
        <w:rPr>
          <w:rFonts w:ascii="Arial" w:hAnsi="Arial" w:cs="Arial"/>
          <w:color w:val="7030A0"/>
          <w:sz w:val="24"/>
          <w:szCs w:val="24"/>
        </w:rPr>
        <w:t>Externos.</w:t>
      </w:r>
    </w:p>
    <w:p w:rsidR="007C1233" w:rsidRDefault="007C1233" w:rsidP="007C1233">
      <w:pPr>
        <w:pStyle w:val="Prrafodelista"/>
        <w:numPr>
          <w:ilvl w:val="3"/>
          <w:numId w:val="2"/>
        </w:numPr>
        <w:jc w:val="both"/>
        <w:rPr>
          <w:rFonts w:ascii="Arial" w:hAnsi="Arial" w:cs="Arial"/>
          <w:sz w:val="24"/>
          <w:szCs w:val="24"/>
        </w:rPr>
      </w:pPr>
      <w:r>
        <w:rPr>
          <w:rFonts w:ascii="Arial" w:hAnsi="Arial" w:cs="Arial"/>
          <w:sz w:val="24"/>
          <w:szCs w:val="24"/>
        </w:rPr>
        <w:t>Enormes, gaseosos y más lejanos.</w:t>
      </w:r>
    </w:p>
    <w:p w:rsidR="007C1233" w:rsidRDefault="00C65726" w:rsidP="007C1233">
      <w:pPr>
        <w:pStyle w:val="Prrafodelista"/>
        <w:numPr>
          <w:ilvl w:val="3"/>
          <w:numId w:val="2"/>
        </w:numPr>
        <w:jc w:val="both"/>
        <w:rPr>
          <w:rFonts w:ascii="Arial" w:hAnsi="Arial" w:cs="Arial"/>
          <w:sz w:val="24"/>
          <w:szCs w:val="24"/>
        </w:rPr>
      </w:pPr>
      <w:r>
        <w:rPr>
          <w:rFonts w:ascii="Arial" w:hAnsi="Arial" w:cs="Arial"/>
          <w:sz w:val="24"/>
          <w:szCs w:val="24"/>
        </w:rPr>
        <w:t>Júpiter</w:t>
      </w:r>
      <w:r w:rsidR="007C1233">
        <w:rPr>
          <w:rFonts w:ascii="Arial" w:hAnsi="Arial" w:cs="Arial"/>
          <w:sz w:val="24"/>
          <w:szCs w:val="24"/>
        </w:rPr>
        <w:t>, Saturno, Urano, Neptuno.</w:t>
      </w:r>
    </w:p>
    <w:p w:rsidR="007C1233" w:rsidRDefault="007C1233" w:rsidP="007C1233">
      <w:pPr>
        <w:ind w:left="1416"/>
        <w:jc w:val="both"/>
        <w:rPr>
          <w:rFonts w:ascii="Arial" w:hAnsi="Arial" w:cs="Arial"/>
          <w:sz w:val="24"/>
          <w:szCs w:val="24"/>
        </w:rPr>
      </w:pPr>
      <w:r>
        <w:rPr>
          <w:rFonts w:ascii="Arial" w:hAnsi="Arial" w:cs="Arial"/>
          <w:sz w:val="24"/>
          <w:szCs w:val="24"/>
        </w:rPr>
        <w:t xml:space="preserve">Todos poseen un movimiento de rotación y otro de traslación que en general se producen en sentido </w:t>
      </w:r>
      <w:proofErr w:type="spellStart"/>
      <w:r>
        <w:rPr>
          <w:rFonts w:ascii="Arial" w:hAnsi="Arial" w:cs="Arial"/>
          <w:sz w:val="24"/>
          <w:szCs w:val="24"/>
        </w:rPr>
        <w:t>antihorario</w:t>
      </w:r>
      <w:proofErr w:type="spellEnd"/>
      <w:r>
        <w:rPr>
          <w:rFonts w:ascii="Arial" w:hAnsi="Arial" w:cs="Arial"/>
          <w:sz w:val="24"/>
          <w:szCs w:val="24"/>
        </w:rPr>
        <w:t>. Conocemos como eclíptica al plano en que la Tierra gira en torno al Sol. Las órbitas del resto de los planetas están poco inclinadas respecto a la eclí</w:t>
      </w:r>
      <w:r w:rsidR="00E26D82">
        <w:rPr>
          <w:rFonts w:ascii="Arial" w:hAnsi="Arial" w:cs="Arial"/>
          <w:sz w:val="24"/>
          <w:szCs w:val="24"/>
        </w:rPr>
        <w:t>p</w:t>
      </w:r>
      <w:r>
        <w:rPr>
          <w:rFonts w:ascii="Arial" w:hAnsi="Arial" w:cs="Arial"/>
          <w:sz w:val="24"/>
          <w:szCs w:val="24"/>
        </w:rPr>
        <w:t>tica.</w:t>
      </w:r>
    </w:p>
    <w:p w:rsidR="009700A1" w:rsidRPr="009700A1" w:rsidRDefault="009700A1" w:rsidP="007C1233">
      <w:pPr>
        <w:ind w:left="1416"/>
        <w:jc w:val="both"/>
        <w:rPr>
          <w:rFonts w:ascii="Arial" w:hAnsi="Arial" w:cs="Arial"/>
          <w:color w:val="7030A0"/>
          <w:sz w:val="24"/>
          <w:szCs w:val="24"/>
        </w:rPr>
      </w:pPr>
      <w:r w:rsidRPr="009700A1">
        <w:rPr>
          <w:rFonts w:ascii="Arial" w:hAnsi="Arial" w:cs="Arial"/>
          <w:color w:val="7030A0"/>
          <w:sz w:val="24"/>
          <w:szCs w:val="24"/>
        </w:rPr>
        <w:t xml:space="preserve">Información. Anaya Pag. 18, 20 y 21. </w:t>
      </w:r>
      <w:proofErr w:type="spellStart"/>
      <w:r w:rsidRPr="009700A1">
        <w:rPr>
          <w:rFonts w:ascii="Arial" w:hAnsi="Arial" w:cs="Arial"/>
          <w:color w:val="7030A0"/>
          <w:sz w:val="24"/>
          <w:szCs w:val="24"/>
        </w:rPr>
        <w:t>Vicens</w:t>
      </w:r>
      <w:proofErr w:type="spellEnd"/>
      <w:r w:rsidRPr="009700A1">
        <w:rPr>
          <w:rFonts w:ascii="Arial" w:hAnsi="Arial" w:cs="Arial"/>
          <w:color w:val="7030A0"/>
          <w:sz w:val="24"/>
          <w:szCs w:val="24"/>
        </w:rPr>
        <w:t xml:space="preserve"> Vives </w:t>
      </w:r>
      <w:proofErr w:type="spellStart"/>
      <w:r w:rsidRPr="009700A1">
        <w:rPr>
          <w:rFonts w:ascii="Arial" w:hAnsi="Arial" w:cs="Arial"/>
          <w:color w:val="7030A0"/>
          <w:sz w:val="24"/>
          <w:szCs w:val="24"/>
        </w:rPr>
        <w:t>Pag</w:t>
      </w:r>
      <w:proofErr w:type="spellEnd"/>
      <w:r w:rsidRPr="009700A1">
        <w:rPr>
          <w:rFonts w:ascii="Arial" w:hAnsi="Arial" w:cs="Arial"/>
          <w:color w:val="7030A0"/>
          <w:sz w:val="24"/>
          <w:szCs w:val="24"/>
        </w:rPr>
        <w:t xml:space="preserve"> 16-19.</w:t>
      </w:r>
    </w:p>
    <w:p w:rsidR="007C1233" w:rsidRDefault="007C1233" w:rsidP="007C1233">
      <w:pPr>
        <w:pStyle w:val="Prrafodelista"/>
        <w:numPr>
          <w:ilvl w:val="1"/>
          <w:numId w:val="2"/>
        </w:numPr>
        <w:jc w:val="both"/>
        <w:rPr>
          <w:rFonts w:ascii="Arial" w:hAnsi="Arial" w:cs="Arial"/>
          <w:sz w:val="24"/>
          <w:szCs w:val="24"/>
        </w:rPr>
      </w:pPr>
      <w:r w:rsidRPr="0079341B">
        <w:rPr>
          <w:rFonts w:ascii="Arial" w:hAnsi="Arial" w:cs="Arial"/>
          <w:color w:val="00B050"/>
          <w:sz w:val="24"/>
          <w:szCs w:val="24"/>
        </w:rPr>
        <w:t>Satélites.</w:t>
      </w:r>
      <w:r>
        <w:rPr>
          <w:rFonts w:ascii="Arial" w:hAnsi="Arial" w:cs="Arial"/>
          <w:sz w:val="24"/>
          <w:szCs w:val="24"/>
        </w:rPr>
        <w:t xml:space="preserve"> Giran en torno a los planetas.</w:t>
      </w:r>
    </w:p>
    <w:p w:rsidR="009D1958" w:rsidRDefault="009D1958" w:rsidP="009D1958">
      <w:pPr>
        <w:pStyle w:val="Prrafodelista"/>
        <w:ind w:left="1440"/>
        <w:jc w:val="both"/>
        <w:rPr>
          <w:rFonts w:ascii="Arial" w:hAnsi="Arial" w:cs="Arial"/>
          <w:sz w:val="24"/>
          <w:szCs w:val="24"/>
        </w:rPr>
      </w:pP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Mercurio y Venus (0).</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Tierra (1, Luna).</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 xml:space="preserve">Marte (2, </w:t>
      </w:r>
      <w:proofErr w:type="spellStart"/>
      <w:r>
        <w:rPr>
          <w:rFonts w:ascii="Arial" w:hAnsi="Arial" w:cs="Arial"/>
          <w:sz w:val="24"/>
          <w:szCs w:val="24"/>
        </w:rPr>
        <w:t>Fobos</w:t>
      </w:r>
      <w:proofErr w:type="spellEnd"/>
      <w:r>
        <w:rPr>
          <w:rFonts w:ascii="Arial" w:hAnsi="Arial" w:cs="Arial"/>
          <w:sz w:val="24"/>
          <w:szCs w:val="24"/>
        </w:rPr>
        <w:t xml:space="preserve"> y </w:t>
      </w:r>
      <w:proofErr w:type="spellStart"/>
      <w:r>
        <w:rPr>
          <w:rFonts w:ascii="Arial" w:hAnsi="Arial" w:cs="Arial"/>
          <w:sz w:val="24"/>
          <w:szCs w:val="24"/>
        </w:rPr>
        <w:t>Deimos</w:t>
      </w:r>
      <w:proofErr w:type="spellEnd"/>
      <w:r>
        <w:rPr>
          <w:rFonts w:ascii="Arial" w:hAnsi="Arial" w:cs="Arial"/>
          <w:sz w:val="24"/>
          <w:szCs w:val="24"/>
        </w:rPr>
        <w:t>).</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Júpiter (63).</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Saturno (más de 60).</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Urano (27).</w:t>
      </w:r>
    </w:p>
    <w:p w:rsidR="007C1233" w:rsidRDefault="007C1233" w:rsidP="007C1233">
      <w:pPr>
        <w:pStyle w:val="Prrafodelista"/>
        <w:numPr>
          <w:ilvl w:val="2"/>
          <w:numId w:val="2"/>
        </w:numPr>
        <w:jc w:val="both"/>
        <w:rPr>
          <w:rFonts w:ascii="Arial" w:hAnsi="Arial" w:cs="Arial"/>
          <w:sz w:val="24"/>
          <w:szCs w:val="24"/>
        </w:rPr>
      </w:pPr>
      <w:r>
        <w:rPr>
          <w:rFonts w:ascii="Arial" w:hAnsi="Arial" w:cs="Arial"/>
          <w:sz w:val="24"/>
          <w:szCs w:val="24"/>
        </w:rPr>
        <w:t>Neptuno (8).</w:t>
      </w:r>
    </w:p>
    <w:p w:rsidR="009D1958" w:rsidRDefault="009D1958" w:rsidP="009D1958">
      <w:pPr>
        <w:pStyle w:val="Prrafodelista"/>
        <w:ind w:left="216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Asteroides.</w:t>
      </w:r>
      <w:r>
        <w:rPr>
          <w:rFonts w:ascii="Arial" w:hAnsi="Arial" w:cs="Arial"/>
          <w:sz w:val="24"/>
          <w:szCs w:val="24"/>
        </w:rPr>
        <w:t xml:space="preserve"> Cuerpos rocosos que giran en torno al Sol y se disponen en dos regiones.</w:t>
      </w:r>
    </w:p>
    <w:p w:rsidR="009D1958" w:rsidRDefault="009D1958" w:rsidP="009D1958">
      <w:pPr>
        <w:pStyle w:val="Prrafodelista"/>
        <w:ind w:left="1440"/>
        <w:jc w:val="both"/>
        <w:rPr>
          <w:rFonts w:ascii="Arial" w:hAnsi="Arial" w:cs="Arial"/>
          <w:sz w:val="24"/>
          <w:szCs w:val="24"/>
        </w:rPr>
      </w:pPr>
    </w:p>
    <w:p w:rsidR="00BE382E" w:rsidRPr="00944DB2" w:rsidRDefault="00BE382E" w:rsidP="00BE382E">
      <w:pPr>
        <w:pStyle w:val="Prrafodelista"/>
        <w:numPr>
          <w:ilvl w:val="2"/>
          <w:numId w:val="2"/>
        </w:numPr>
        <w:jc w:val="both"/>
        <w:rPr>
          <w:rFonts w:ascii="Arial" w:hAnsi="Arial" w:cs="Arial"/>
          <w:color w:val="7030A0"/>
          <w:sz w:val="24"/>
          <w:szCs w:val="24"/>
        </w:rPr>
      </w:pPr>
      <w:r w:rsidRPr="00944DB2">
        <w:rPr>
          <w:rFonts w:ascii="Arial" w:hAnsi="Arial" w:cs="Arial"/>
          <w:color w:val="7030A0"/>
          <w:sz w:val="24"/>
          <w:szCs w:val="24"/>
        </w:rPr>
        <w:t xml:space="preserve">Cinturón de Asteroides entre Marte y </w:t>
      </w:r>
      <w:r w:rsidR="009D1958" w:rsidRPr="00944DB2">
        <w:rPr>
          <w:rFonts w:ascii="Arial" w:hAnsi="Arial" w:cs="Arial"/>
          <w:color w:val="7030A0"/>
          <w:sz w:val="24"/>
          <w:szCs w:val="24"/>
        </w:rPr>
        <w:t>Júpiter</w:t>
      </w:r>
      <w:r w:rsidRPr="00944DB2">
        <w:rPr>
          <w:rFonts w:ascii="Arial" w:hAnsi="Arial" w:cs="Arial"/>
          <w:color w:val="7030A0"/>
          <w:sz w:val="24"/>
          <w:szCs w:val="24"/>
        </w:rPr>
        <w:t>.</w:t>
      </w:r>
    </w:p>
    <w:p w:rsidR="00BE382E" w:rsidRPr="00944DB2" w:rsidRDefault="00BE382E" w:rsidP="00BE382E">
      <w:pPr>
        <w:pStyle w:val="Prrafodelista"/>
        <w:numPr>
          <w:ilvl w:val="2"/>
          <w:numId w:val="2"/>
        </w:numPr>
        <w:jc w:val="both"/>
        <w:rPr>
          <w:rFonts w:ascii="Arial" w:hAnsi="Arial" w:cs="Arial"/>
          <w:color w:val="7030A0"/>
          <w:sz w:val="24"/>
          <w:szCs w:val="24"/>
        </w:rPr>
      </w:pPr>
      <w:r w:rsidRPr="00944DB2">
        <w:rPr>
          <w:rFonts w:ascii="Arial" w:hAnsi="Arial" w:cs="Arial"/>
          <w:color w:val="7030A0"/>
          <w:sz w:val="24"/>
          <w:szCs w:val="24"/>
        </w:rPr>
        <w:t>Cinturón de Kuiper a continuación de Neptuno.</w:t>
      </w:r>
    </w:p>
    <w:p w:rsidR="009D1958" w:rsidRPr="00944DB2" w:rsidRDefault="009D1958" w:rsidP="009D1958">
      <w:pPr>
        <w:pStyle w:val="Prrafodelista"/>
        <w:ind w:left="2160"/>
        <w:jc w:val="both"/>
        <w:rPr>
          <w:rFonts w:ascii="Arial" w:hAnsi="Arial" w:cs="Arial"/>
          <w:color w:val="7030A0"/>
          <w:sz w:val="24"/>
          <w:szCs w:val="24"/>
        </w:rPr>
      </w:pPr>
    </w:p>
    <w:p w:rsidR="007C1233"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Planetas enanos.</w:t>
      </w:r>
      <w:r>
        <w:rPr>
          <w:rFonts w:ascii="Arial" w:hAnsi="Arial" w:cs="Arial"/>
          <w:sz w:val="24"/>
          <w:szCs w:val="24"/>
        </w:rPr>
        <w:t xml:space="preserve"> Son esféricos y de tamaño considerable pero no han barrido su órbita y coexisten en la </w:t>
      </w:r>
      <w:r w:rsidRPr="00BE382E">
        <w:rPr>
          <w:rFonts w:ascii="Arial" w:hAnsi="Arial" w:cs="Arial"/>
          <w:sz w:val="24"/>
          <w:szCs w:val="24"/>
        </w:rPr>
        <w:t xml:space="preserve"> </w:t>
      </w:r>
      <w:r>
        <w:rPr>
          <w:rFonts w:ascii="Arial" w:hAnsi="Arial" w:cs="Arial"/>
          <w:sz w:val="24"/>
          <w:szCs w:val="24"/>
        </w:rPr>
        <w:t>misma con otros astros.</w:t>
      </w:r>
    </w:p>
    <w:p w:rsidR="00BE382E" w:rsidRDefault="00BE382E" w:rsidP="00BE382E">
      <w:pPr>
        <w:pStyle w:val="Prrafodelista"/>
        <w:ind w:left="1440"/>
        <w:jc w:val="both"/>
        <w:rPr>
          <w:rFonts w:ascii="Arial" w:hAnsi="Arial" w:cs="Arial"/>
          <w:sz w:val="24"/>
          <w:szCs w:val="24"/>
        </w:rPr>
      </w:pPr>
      <w:proofErr w:type="spellStart"/>
      <w:r w:rsidRPr="00E26D82">
        <w:rPr>
          <w:rFonts w:ascii="Arial" w:hAnsi="Arial" w:cs="Arial"/>
          <w:color w:val="FF0000"/>
          <w:sz w:val="24"/>
          <w:szCs w:val="24"/>
        </w:rPr>
        <w:t>Ejem</w:t>
      </w:r>
      <w:proofErr w:type="spellEnd"/>
      <w:r w:rsidRPr="00E26D82">
        <w:rPr>
          <w:rFonts w:ascii="Arial" w:hAnsi="Arial" w:cs="Arial"/>
          <w:color w:val="FF0000"/>
          <w:sz w:val="24"/>
          <w:szCs w:val="24"/>
        </w:rPr>
        <w:t>:</w:t>
      </w:r>
      <w:r>
        <w:rPr>
          <w:rFonts w:ascii="Arial" w:hAnsi="Arial" w:cs="Arial"/>
          <w:sz w:val="24"/>
          <w:szCs w:val="24"/>
        </w:rPr>
        <w:t xml:space="preserve"> Plutón, Ceres, </w:t>
      </w:r>
      <w:proofErr w:type="spellStart"/>
      <w:r>
        <w:rPr>
          <w:rFonts w:ascii="Arial" w:hAnsi="Arial" w:cs="Arial"/>
          <w:sz w:val="24"/>
          <w:szCs w:val="24"/>
        </w:rPr>
        <w:t>Xena</w:t>
      </w:r>
      <w:proofErr w:type="spellEnd"/>
      <w:r>
        <w:rPr>
          <w:rFonts w:ascii="Arial" w:hAnsi="Arial" w:cs="Arial"/>
          <w:sz w:val="24"/>
          <w:szCs w:val="24"/>
        </w:rPr>
        <w:t xml:space="preserve"> y </w:t>
      </w:r>
      <w:proofErr w:type="spellStart"/>
      <w:r>
        <w:rPr>
          <w:rFonts w:ascii="Arial" w:hAnsi="Arial" w:cs="Arial"/>
          <w:sz w:val="24"/>
          <w:szCs w:val="24"/>
        </w:rPr>
        <w:t>Eris</w:t>
      </w:r>
      <w:proofErr w:type="spellEnd"/>
      <w:r>
        <w:rPr>
          <w:rFonts w:ascii="Arial" w:hAnsi="Arial" w:cs="Arial"/>
          <w:sz w:val="24"/>
          <w:szCs w:val="24"/>
        </w:rPr>
        <w:t>.</w:t>
      </w:r>
    </w:p>
    <w:p w:rsidR="009D1958" w:rsidRDefault="009D1958" w:rsidP="00BE382E">
      <w:pPr>
        <w:pStyle w:val="Prrafodelista"/>
        <w:ind w:left="144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Meteoritos.</w:t>
      </w:r>
      <w:r>
        <w:rPr>
          <w:rFonts w:ascii="Arial" w:hAnsi="Arial" w:cs="Arial"/>
          <w:sz w:val="24"/>
          <w:szCs w:val="24"/>
        </w:rPr>
        <w:t xml:space="preserve"> Fragmentos rocosos de tamaño variable que carecen de órbita estable y pueden chocar con otros astros. Al entrar en la atmósfera terrestre arden a causa del rozamiento con las partículas y se consumen observándose como estrellas fugaces.</w:t>
      </w:r>
    </w:p>
    <w:p w:rsidR="00CA5AF9" w:rsidRDefault="00CA5AF9" w:rsidP="00CA5AF9">
      <w:pPr>
        <w:pStyle w:val="Prrafodelista"/>
        <w:ind w:left="1440"/>
        <w:jc w:val="both"/>
        <w:rPr>
          <w:rFonts w:ascii="Arial" w:hAnsi="Arial" w:cs="Arial"/>
          <w:sz w:val="24"/>
          <w:szCs w:val="24"/>
        </w:rPr>
      </w:pPr>
    </w:p>
    <w:p w:rsidR="00BE382E" w:rsidRDefault="00BE382E" w:rsidP="00BE382E">
      <w:pPr>
        <w:pStyle w:val="Prrafodelista"/>
        <w:numPr>
          <w:ilvl w:val="1"/>
          <w:numId w:val="2"/>
        </w:numPr>
        <w:jc w:val="both"/>
        <w:rPr>
          <w:rFonts w:ascii="Arial" w:hAnsi="Arial" w:cs="Arial"/>
          <w:sz w:val="24"/>
          <w:szCs w:val="24"/>
        </w:rPr>
      </w:pPr>
      <w:r w:rsidRPr="0079341B">
        <w:rPr>
          <w:rFonts w:ascii="Arial" w:hAnsi="Arial" w:cs="Arial"/>
          <w:color w:val="00B050"/>
          <w:sz w:val="24"/>
          <w:szCs w:val="24"/>
        </w:rPr>
        <w:t xml:space="preserve">Cometas. </w:t>
      </w:r>
      <w:r>
        <w:rPr>
          <w:rFonts w:ascii="Arial" w:hAnsi="Arial" w:cs="Arial"/>
          <w:sz w:val="24"/>
          <w:szCs w:val="24"/>
        </w:rPr>
        <w:t>Cuerpos esféricos formados por roca, hielo y gas. Sus órbitas son extensas, elípticas y excéntricas. Cuando están cerca del Sol</w:t>
      </w:r>
      <w:r w:rsidR="00887DD5">
        <w:rPr>
          <w:rFonts w:ascii="Arial" w:hAnsi="Arial" w:cs="Arial"/>
          <w:sz w:val="24"/>
          <w:szCs w:val="24"/>
        </w:rPr>
        <w:t xml:space="preserve"> arden generando una llama que forma la cola y que se orienta en dirección contraria al viento solar.</w:t>
      </w:r>
    </w:p>
    <w:p w:rsidR="009D1958" w:rsidRDefault="009D1958" w:rsidP="009D1958">
      <w:pPr>
        <w:pStyle w:val="Prrafodelista"/>
        <w:ind w:left="1440"/>
        <w:jc w:val="both"/>
        <w:rPr>
          <w:rFonts w:ascii="Arial" w:hAnsi="Arial" w:cs="Arial"/>
          <w:sz w:val="24"/>
          <w:szCs w:val="24"/>
        </w:rPr>
      </w:pPr>
    </w:p>
    <w:p w:rsidR="009D1958" w:rsidRDefault="00887DD5" w:rsidP="00887DD5">
      <w:pPr>
        <w:pStyle w:val="Prrafodelista"/>
        <w:ind w:left="1440"/>
        <w:jc w:val="both"/>
        <w:rPr>
          <w:rFonts w:ascii="Arial" w:hAnsi="Arial" w:cs="Arial"/>
          <w:sz w:val="24"/>
          <w:szCs w:val="24"/>
        </w:rPr>
      </w:pPr>
      <w:r w:rsidRPr="00E26D82">
        <w:rPr>
          <w:rFonts w:ascii="Arial" w:hAnsi="Arial" w:cs="Arial"/>
          <w:color w:val="FF0000"/>
          <w:sz w:val="24"/>
          <w:szCs w:val="24"/>
        </w:rPr>
        <w:t>Ejem:</w:t>
      </w:r>
      <w:r>
        <w:rPr>
          <w:rFonts w:ascii="Arial" w:hAnsi="Arial" w:cs="Arial"/>
          <w:sz w:val="24"/>
          <w:szCs w:val="24"/>
        </w:rPr>
        <w:t xml:space="preserve"> El cometa Halley posee un período de 76 años y fue observado en 1986. ¿Cuándo pasar</w:t>
      </w:r>
      <w:r w:rsidR="0079341B">
        <w:rPr>
          <w:rFonts w:ascii="Arial" w:hAnsi="Arial" w:cs="Arial"/>
          <w:sz w:val="24"/>
          <w:szCs w:val="24"/>
        </w:rPr>
        <w:t>á de nuevo cerca de la Tierra?</w:t>
      </w:r>
      <w:r>
        <w:rPr>
          <w:rFonts w:ascii="Arial" w:hAnsi="Arial" w:cs="Arial"/>
          <w:sz w:val="24"/>
          <w:szCs w:val="24"/>
        </w:rPr>
        <w:t xml:space="preserve">   </w:t>
      </w:r>
    </w:p>
    <w:p w:rsidR="009D1958" w:rsidRDefault="00887DD5" w:rsidP="00CA5AF9">
      <w:pPr>
        <w:jc w:val="both"/>
        <w:rPr>
          <w:rFonts w:ascii="Arial" w:hAnsi="Arial" w:cs="Arial"/>
          <w:color w:val="FF0000"/>
          <w:sz w:val="24"/>
          <w:szCs w:val="24"/>
        </w:rPr>
      </w:pPr>
      <w:r w:rsidRPr="009D1958">
        <w:rPr>
          <w:rFonts w:ascii="Arial" w:hAnsi="Arial" w:cs="Arial"/>
          <w:sz w:val="24"/>
          <w:szCs w:val="24"/>
        </w:rPr>
        <w:t xml:space="preserve"> </w:t>
      </w:r>
      <w:r w:rsidR="009D1958">
        <w:rPr>
          <w:rFonts w:ascii="Arial" w:hAnsi="Arial" w:cs="Arial"/>
          <w:sz w:val="24"/>
          <w:szCs w:val="24"/>
        </w:rPr>
        <w:tab/>
      </w:r>
      <w:r w:rsidR="009D1958">
        <w:rPr>
          <w:rFonts w:ascii="Arial" w:hAnsi="Arial" w:cs="Arial"/>
          <w:sz w:val="24"/>
          <w:szCs w:val="24"/>
        </w:rPr>
        <w:tab/>
      </w:r>
      <w:r w:rsidRPr="00E26D82">
        <w:rPr>
          <w:rFonts w:ascii="Arial" w:hAnsi="Arial" w:cs="Arial"/>
          <w:color w:val="FF0000"/>
          <w:sz w:val="24"/>
          <w:szCs w:val="24"/>
        </w:rPr>
        <w:t>Dibujo.</w:t>
      </w:r>
    </w:p>
    <w:p w:rsidR="00944DB2" w:rsidRDefault="00944DB2" w:rsidP="00944DB2">
      <w:pPr>
        <w:jc w:val="right"/>
        <w:rPr>
          <w:rFonts w:ascii="Arial" w:hAnsi="Arial" w:cs="Arial"/>
          <w:color w:val="FF0000"/>
          <w:sz w:val="24"/>
          <w:szCs w:val="24"/>
        </w:rPr>
      </w:pPr>
      <w:r>
        <w:rPr>
          <w:noProof/>
          <w:lang w:eastAsia="es-ES"/>
        </w:rPr>
        <w:drawing>
          <wp:inline distT="0" distB="0" distL="0" distR="0">
            <wp:extent cx="4265543" cy="2616200"/>
            <wp:effectExtent l="19050" t="0" r="1657" b="0"/>
            <wp:docPr id="6" name="Imagen 1" descr="http://spaceplace.nasa.gov/review/comet-wordfind/comet_diagram-lrg.sp.s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ceplace.nasa.gov/review/comet-wordfind/comet_diagram-lrg.sp.sp.jpg"/>
                    <pic:cNvPicPr>
                      <a:picLocks noChangeAspect="1" noChangeArrowheads="1"/>
                    </pic:cNvPicPr>
                  </pic:nvPicPr>
                  <pic:blipFill>
                    <a:blip r:embed="rId13"/>
                    <a:srcRect/>
                    <a:stretch>
                      <a:fillRect/>
                    </a:stretch>
                  </pic:blipFill>
                  <pic:spPr bwMode="auto">
                    <a:xfrm>
                      <a:off x="0" y="0"/>
                      <a:ext cx="4267550" cy="2617431"/>
                    </a:xfrm>
                    <a:prstGeom prst="rect">
                      <a:avLst/>
                    </a:prstGeom>
                    <a:noFill/>
                    <a:ln w="9525">
                      <a:noFill/>
                      <a:miter lim="800000"/>
                      <a:headEnd/>
                      <a:tailEnd/>
                    </a:ln>
                  </pic:spPr>
                </pic:pic>
              </a:graphicData>
            </a:graphic>
          </wp:inline>
        </w:drawing>
      </w:r>
    </w:p>
    <w:p w:rsidR="00C34775" w:rsidRPr="00C34775" w:rsidRDefault="00C34775" w:rsidP="00C34775">
      <w:pPr>
        <w:pStyle w:val="Prrafodelista"/>
        <w:numPr>
          <w:ilvl w:val="0"/>
          <w:numId w:val="1"/>
        </w:numPr>
        <w:jc w:val="both"/>
        <w:rPr>
          <w:rFonts w:ascii="Arial" w:hAnsi="Arial" w:cs="Arial"/>
          <w:color w:val="00B0F0"/>
          <w:sz w:val="28"/>
          <w:szCs w:val="28"/>
        </w:rPr>
      </w:pPr>
      <w:r w:rsidRPr="00C34775">
        <w:rPr>
          <w:rFonts w:ascii="Arial" w:hAnsi="Arial" w:cs="Arial"/>
          <w:color w:val="00B0F0"/>
          <w:sz w:val="28"/>
          <w:szCs w:val="28"/>
        </w:rPr>
        <w:t>Exploración del Sistema Solar.</w:t>
      </w:r>
    </w:p>
    <w:p w:rsidR="00C34775" w:rsidRPr="00C34775" w:rsidRDefault="00C34775" w:rsidP="00C34775">
      <w:pPr>
        <w:pStyle w:val="Prrafodelista"/>
        <w:jc w:val="both"/>
        <w:rPr>
          <w:rFonts w:ascii="Arial" w:hAnsi="Arial" w:cs="Arial"/>
          <w:color w:val="FF0000"/>
          <w:sz w:val="24"/>
          <w:szCs w:val="24"/>
        </w:rPr>
      </w:pPr>
    </w:p>
    <w:p w:rsidR="00887DD5" w:rsidRDefault="00887DD5" w:rsidP="00887DD5">
      <w:pPr>
        <w:pStyle w:val="Prrafodelista"/>
        <w:numPr>
          <w:ilvl w:val="0"/>
          <w:numId w:val="2"/>
        </w:numPr>
        <w:jc w:val="both"/>
        <w:rPr>
          <w:rFonts w:ascii="Arial" w:hAnsi="Arial" w:cs="Arial"/>
          <w:sz w:val="24"/>
          <w:szCs w:val="24"/>
        </w:rPr>
      </w:pPr>
      <w:r>
        <w:rPr>
          <w:rFonts w:ascii="Arial" w:hAnsi="Arial" w:cs="Arial"/>
          <w:sz w:val="24"/>
          <w:szCs w:val="24"/>
        </w:rPr>
        <w:t>Para obtener</w:t>
      </w:r>
      <w:r w:rsidR="00AD76A6">
        <w:rPr>
          <w:rFonts w:ascii="Arial" w:hAnsi="Arial" w:cs="Arial"/>
          <w:sz w:val="24"/>
          <w:szCs w:val="24"/>
        </w:rPr>
        <w:t xml:space="preserve"> información sobre el Universo y saber más </w:t>
      </w:r>
      <w:r w:rsidR="00CA5AF9">
        <w:rPr>
          <w:rFonts w:ascii="Arial" w:hAnsi="Arial" w:cs="Arial"/>
          <w:sz w:val="24"/>
          <w:szCs w:val="24"/>
        </w:rPr>
        <w:t>sobre</w:t>
      </w:r>
      <w:r w:rsidR="00AD76A6">
        <w:rPr>
          <w:rFonts w:ascii="Arial" w:hAnsi="Arial" w:cs="Arial"/>
          <w:sz w:val="24"/>
          <w:szCs w:val="24"/>
        </w:rPr>
        <w:t xml:space="preserve"> el Sistema Solar contamos con los siguientes medios.</w:t>
      </w:r>
    </w:p>
    <w:p w:rsidR="00E26D82" w:rsidRDefault="00E26D82" w:rsidP="00E26D82">
      <w:pPr>
        <w:pStyle w:val="Prrafodelista"/>
        <w:jc w:val="both"/>
        <w:rPr>
          <w:rFonts w:ascii="Arial" w:hAnsi="Arial" w:cs="Arial"/>
          <w:sz w:val="24"/>
          <w:szCs w:val="24"/>
        </w:rPr>
      </w:pPr>
    </w:p>
    <w:p w:rsidR="00AD76A6" w:rsidRDefault="00AD76A6" w:rsidP="00AD76A6">
      <w:pPr>
        <w:pStyle w:val="Prrafodelista"/>
        <w:numPr>
          <w:ilvl w:val="1"/>
          <w:numId w:val="2"/>
        </w:numPr>
        <w:jc w:val="both"/>
        <w:rPr>
          <w:rFonts w:ascii="Arial" w:hAnsi="Arial" w:cs="Arial"/>
          <w:sz w:val="24"/>
          <w:szCs w:val="24"/>
        </w:rPr>
      </w:pPr>
      <w:r w:rsidRPr="0079341B">
        <w:rPr>
          <w:rFonts w:ascii="Arial" w:hAnsi="Arial" w:cs="Arial"/>
          <w:color w:val="00B050"/>
          <w:sz w:val="24"/>
          <w:szCs w:val="24"/>
        </w:rPr>
        <w:t>Observatorios astronómicos.</w:t>
      </w:r>
      <w:r>
        <w:rPr>
          <w:rFonts w:ascii="Arial" w:hAnsi="Arial" w:cs="Arial"/>
          <w:sz w:val="24"/>
          <w:szCs w:val="24"/>
        </w:rPr>
        <w:t xml:space="preserve"> Son grandes telescopios situados en posiciones óptimas de la superficie </w:t>
      </w:r>
      <w:r w:rsidR="00CA5AF9">
        <w:rPr>
          <w:rFonts w:ascii="Arial" w:hAnsi="Arial" w:cs="Arial"/>
          <w:sz w:val="24"/>
          <w:szCs w:val="24"/>
        </w:rPr>
        <w:t>terrestre</w:t>
      </w:r>
      <w:r>
        <w:rPr>
          <w:rFonts w:ascii="Arial" w:hAnsi="Arial" w:cs="Arial"/>
          <w:sz w:val="24"/>
          <w:szCs w:val="24"/>
        </w:rPr>
        <w:t>.</w:t>
      </w:r>
    </w:p>
    <w:p w:rsidR="00AD76A6" w:rsidRDefault="00AD76A6" w:rsidP="00AD76A6">
      <w:pPr>
        <w:pStyle w:val="Prrafodelista"/>
        <w:numPr>
          <w:ilvl w:val="2"/>
          <w:numId w:val="2"/>
        </w:numPr>
        <w:jc w:val="both"/>
        <w:rPr>
          <w:rFonts w:ascii="Arial" w:hAnsi="Arial" w:cs="Arial"/>
          <w:sz w:val="24"/>
          <w:szCs w:val="24"/>
        </w:rPr>
      </w:pPr>
      <w:r w:rsidRPr="00756E0F">
        <w:rPr>
          <w:rFonts w:ascii="Arial" w:hAnsi="Arial" w:cs="Arial"/>
          <w:color w:val="7030A0"/>
          <w:sz w:val="24"/>
          <w:szCs w:val="24"/>
        </w:rPr>
        <w:t>Chile.</w:t>
      </w:r>
      <w:r>
        <w:rPr>
          <w:rFonts w:ascii="Arial" w:hAnsi="Arial" w:cs="Arial"/>
          <w:sz w:val="24"/>
          <w:szCs w:val="24"/>
        </w:rPr>
        <w:t xml:space="preserve"> Desierto de Atacama.</w:t>
      </w:r>
    </w:p>
    <w:p w:rsidR="0093144F" w:rsidRPr="00756E0F" w:rsidRDefault="00AD76A6" w:rsidP="00AD76A6">
      <w:pPr>
        <w:pStyle w:val="Prrafodelista"/>
        <w:numPr>
          <w:ilvl w:val="2"/>
          <w:numId w:val="2"/>
        </w:numPr>
        <w:jc w:val="both"/>
        <w:rPr>
          <w:rFonts w:ascii="Arial" w:hAnsi="Arial" w:cs="Arial"/>
          <w:color w:val="7030A0"/>
          <w:sz w:val="24"/>
          <w:szCs w:val="24"/>
        </w:rPr>
      </w:pPr>
      <w:r w:rsidRPr="00756E0F">
        <w:rPr>
          <w:rFonts w:ascii="Arial" w:hAnsi="Arial" w:cs="Arial"/>
          <w:color w:val="7030A0"/>
          <w:sz w:val="24"/>
          <w:szCs w:val="24"/>
        </w:rPr>
        <w:t>Hawai.</w:t>
      </w:r>
    </w:p>
    <w:p w:rsidR="00BF648E" w:rsidRDefault="00AC3A34" w:rsidP="00AD76A6">
      <w:pPr>
        <w:pStyle w:val="Prrafodelista"/>
        <w:numPr>
          <w:ilvl w:val="2"/>
          <w:numId w:val="2"/>
        </w:numPr>
        <w:jc w:val="both"/>
        <w:rPr>
          <w:rFonts w:ascii="Arial" w:hAnsi="Arial" w:cs="Arial"/>
          <w:sz w:val="24"/>
          <w:szCs w:val="24"/>
        </w:rPr>
      </w:pPr>
      <w:r w:rsidRPr="00756E0F">
        <w:rPr>
          <w:rFonts w:ascii="Arial" w:hAnsi="Arial" w:cs="Arial"/>
          <w:color w:val="7030A0"/>
          <w:sz w:val="24"/>
          <w:szCs w:val="24"/>
        </w:rPr>
        <w:t>Estados Unidos</w:t>
      </w:r>
      <w:r>
        <w:rPr>
          <w:rFonts w:ascii="Arial" w:hAnsi="Arial" w:cs="Arial"/>
          <w:sz w:val="24"/>
          <w:szCs w:val="24"/>
        </w:rPr>
        <w:t>. Desierto de A</w:t>
      </w:r>
      <w:r w:rsidR="00AD76A6">
        <w:rPr>
          <w:rFonts w:ascii="Arial" w:hAnsi="Arial" w:cs="Arial"/>
          <w:sz w:val="24"/>
          <w:szCs w:val="24"/>
        </w:rPr>
        <w:t>rizona</w:t>
      </w:r>
      <w:r>
        <w:rPr>
          <w:rFonts w:ascii="Arial" w:hAnsi="Arial" w:cs="Arial"/>
          <w:sz w:val="24"/>
          <w:szCs w:val="24"/>
        </w:rPr>
        <w:t>.</w:t>
      </w:r>
    </w:p>
    <w:p w:rsidR="00AC3A34" w:rsidRDefault="00AC3A34" w:rsidP="00AD76A6">
      <w:pPr>
        <w:pStyle w:val="Prrafodelista"/>
        <w:numPr>
          <w:ilvl w:val="2"/>
          <w:numId w:val="2"/>
        </w:numPr>
        <w:jc w:val="both"/>
        <w:rPr>
          <w:rFonts w:ascii="Arial" w:hAnsi="Arial" w:cs="Arial"/>
          <w:sz w:val="24"/>
          <w:szCs w:val="24"/>
        </w:rPr>
      </w:pPr>
      <w:r w:rsidRPr="00756E0F">
        <w:rPr>
          <w:rFonts w:ascii="Arial" w:hAnsi="Arial" w:cs="Arial"/>
          <w:color w:val="7030A0"/>
          <w:sz w:val="24"/>
          <w:szCs w:val="24"/>
        </w:rPr>
        <w:t>IAC. Instituto Astrofísico Canario</w:t>
      </w:r>
      <w:r>
        <w:rPr>
          <w:rFonts w:ascii="Arial" w:hAnsi="Arial" w:cs="Arial"/>
          <w:sz w:val="24"/>
          <w:szCs w:val="24"/>
        </w:rPr>
        <w:t>.</w:t>
      </w:r>
    </w:p>
    <w:p w:rsidR="00AC3A34" w:rsidRPr="00756E0F" w:rsidRDefault="00AC3A34" w:rsidP="00AD76A6">
      <w:pPr>
        <w:pStyle w:val="Prrafodelista"/>
        <w:numPr>
          <w:ilvl w:val="3"/>
          <w:numId w:val="2"/>
        </w:numPr>
        <w:jc w:val="both"/>
        <w:rPr>
          <w:rFonts w:ascii="Arial" w:hAnsi="Arial" w:cs="Arial"/>
          <w:sz w:val="24"/>
          <w:szCs w:val="24"/>
        </w:rPr>
      </w:pPr>
      <w:r w:rsidRPr="00756E0F">
        <w:rPr>
          <w:rFonts w:ascii="Arial" w:hAnsi="Arial" w:cs="Arial"/>
          <w:color w:val="E36C0A" w:themeColor="accent6" w:themeShade="BF"/>
          <w:sz w:val="24"/>
          <w:szCs w:val="24"/>
        </w:rPr>
        <w:t>GTC.</w:t>
      </w:r>
      <w:r w:rsidR="00AD76A6" w:rsidRPr="00756E0F">
        <w:rPr>
          <w:rFonts w:ascii="Arial" w:hAnsi="Arial" w:cs="Arial"/>
          <w:color w:val="E36C0A" w:themeColor="accent6" w:themeShade="BF"/>
          <w:sz w:val="24"/>
          <w:szCs w:val="24"/>
        </w:rPr>
        <w:t xml:space="preserve"> Gran </w:t>
      </w:r>
      <w:r w:rsidR="00D919B5" w:rsidRPr="00756E0F">
        <w:rPr>
          <w:rFonts w:ascii="Arial" w:hAnsi="Arial" w:cs="Arial"/>
          <w:color w:val="E36C0A" w:themeColor="accent6" w:themeShade="BF"/>
          <w:sz w:val="24"/>
          <w:szCs w:val="24"/>
        </w:rPr>
        <w:t>T</w:t>
      </w:r>
      <w:r w:rsidR="00AD76A6" w:rsidRPr="00756E0F">
        <w:rPr>
          <w:rFonts w:ascii="Arial" w:hAnsi="Arial" w:cs="Arial"/>
          <w:color w:val="E36C0A" w:themeColor="accent6" w:themeShade="BF"/>
          <w:sz w:val="24"/>
          <w:szCs w:val="24"/>
        </w:rPr>
        <w:t xml:space="preserve">elescopio </w:t>
      </w:r>
      <w:r w:rsidR="00D919B5" w:rsidRPr="00756E0F">
        <w:rPr>
          <w:rFonts w:ascii="Arial" w:hAnsi="Arial" w:cs="Arial"/>
          <w:color w:val="E36C0A" w:themeColor="accent6" w:themeShade="BF"/>
          <w:sz w:val="24"/>
          <w:szCs w:val="24"/>
        </w:rPr>
        <w:t>C</w:t>
      </w:r>
      <w:r w:rsidR="00AD76A6" w:rsidRPr="00756E0F">
        <w:rPr>
          <w:rFonts w:ascii="Arial" w:hAnsi="Arial" w:cs="Arial"/>
          <w:color w:val="E36C0A" w:themeColor="accent6" w:themeShade="BF"/>
          <w:sz w:val="24"/>
          <w:szCs w:val="24"/>
        </w:rPr>
        <w:t>anario</w:t>
      </w:r>
      <w:r w:rsidR="00AD76A6" w:rsidRPr="00756E0F">
        <w:rPr>
          <w:rFonts w:ascii="Arial" w:hAnsi="Arial" w:cs="Arial"/>
          <w:sz w:val="24"/>
          <w:szCs w:val="24"/>
        </w:rPr>
        <w:t>.</w:t>
      </w:r>
    </w:p>
    <w:p w:rsidR="00AC3A34" w:rsidRDefault="00AC3A34" w:rsidP="00AD76A6">
      <w:pPr>
        <w:pStyle w:val="Prrafodelista"/>
        <w:numPr>
          <w:ilvl w:val="4"/>
          <w:numId w:val="2"/>
        </w:numPr>
        <w:jc w:val="both"/>
        <w:rPr>
          <w:rFonts w:ascii="Arial" w:hAnsi="Arial" w:cs="Arial"/>
          <w:sz w:val="24"/>
          <w:szCs w:val="24"/>
        </w:rPr>
      </w:pPr>
      <w:r>
        <w:rPr>
          <w:rFonts w:ascii="Arial" w:hAnsi="Arial" w:cs="Arial"/>
          <w:sz w:val="24"/>
          <w:szCs w:val="24"/>
        </w:rPr>
        <w:t>La Palma. Roqu</w:t>
      </w:r>
      <w:r w:rsidR="00D919B5">
        <w:rPr>
          <w:rFonts w:ascii="Arial" w:hAnsi="Arial" w:cs="Arial"/>
          <w:sz w:val="24"/>
          <w:szCs w:val="24"/>
        </w:rPr>
        <w:t>e de los Muchachos, principalmente estudio de las estrellas</w:t>
      </w:r>
    </w:p>
    <w:p w:rsidR="00741242" w:rsidRDefault="00AC3A34" w:rsidP="00AD76A6">
      <w:pPr>
        <w:pStyle w:val="Prrafodelista"/>
        <w:numPr>
          <w:ilvl w:val="4"/>
          <w:numId w:val="2"/>
        </w:numPr>
        <w:jc w:val="both"/>
        <w:rPr>
          <w:rFonts w:ascii="Arial" w:hAnsi="Arial" w:cs="Arial"/>
          <w:sz w:val="24"/>
          <w:szCs w:val="24"/>
        </w:rPr>
      </w:pPr>
      <w:r w:rsidRPr="006D1658">
        <w:rPr>
          <w:rFonts w:ascii="Arial" w:hAnsi="Arial" w:cs="Arial"/>
          <w:sz w:val="24"/>
          <w:szCs w:val="24"/>
        </w:rPr>
        <w:t>Ten</w:t>
      </w:r>
      <w:r w:rsidR="00D919B5">
        <w:rPr>
          <w:rFonts w:ascii="Arial" w:hAnsi="Arial" w:cs="Arial"/>
          <w:sz w:val="24"/>
          <w:szCs w:val="24"/>
        </w:rPr>
        <w:t>erife. Cañadas del Teide, obtención y proceso de información sobre el Sol.</w:t>
      </w:r>
    </w:p>
    <w:p w:rsidR="006D1658" w:rsidRDefault="006D1658" w:rsidP="00741242">
      <w:pPr>
        <w:pStyle w:val="Prrafodelista"/>
        <w:ind w:left="2880"/>
        <w:jc w:val="both"/>
        <w:rPr>
          <w:rFonts w:ascii="Arial" w:hAnsi="Arial" w:cs="Arial"/>
          <w:sz w:val="24"/>
          <w:szCs w:val="24"/>
        </w:rPr>
      </w:pPr>
      <w:r w:rsidRPr="006D1658">
        <w:rPr>
          <w:rFonts w:ascii="Arial" w:hAnsi="Arial" w:cs="Arial"/>
          <w:sz w:val="24"/>
          <w:szCs w:val="24"/>
        </w:rPr>
        <w:tab/>
      </w:r>
      <w:r w:rsidRPr="006D1658">
        <w:rPr>
          <w:rFonts w:ascii="Arial" w:hAnsi="Arial" w:cs="Arial"/>
          <w:sz w:val="24"/>
          <w:szCs w:val="24"/>
        </w:rPr>
        <w:tab/>
        <w:t xml:space="preserve">   </w:t>
      </w:r>
    </w:p>
    <w:p w:rsidR="00924DEA" w:rsidRPr="006D1658" w:rsidRDefault="00AC3A34" w:rsidP="00D919B5">
      <w:pPr>
        <w:pStyle w:val="Prrafodelista"/>
        <w:numPr>
          <w:ilvl w:val="1"/>
          <w:numId w:val="2"/>
        </w:numPr>
        <w:jc w:val="both"/>
        <w:rPr>
          <w:rFonts w:ascii="Arial" w:hAnsi="Arial" w:cs="Arial"/>
          <w:sz w:val="24"/>
          <w:szCs w:val="24"/>
        </w:rPr>
      </w:pPr>
      <w:r w:rsidRPr="0079341B">
        <w:rPr>
          <w:rFonts w:ascii="Arial" w:hAnsi="Arial" w:cs="Arial"/>
          <w:color w:val="00B050"/>
          <w:sz w:val="24"/>
          <w:szCs w:val="24"/>
        </w:rPr>
        <w:t>Telescopios espaciales.</w:t>
      </w:r>
      <w:r w:rsidRPr="006D1658">
        <w:rPr>
          <w:rFonts w:ascii="Arial" w:hAnsi="Arial" w:cs="Arial"/>
          <w:sz w:val="24"/>
          <w:szCs w:val="24"/>
        </w:rPr>
        <w:t xml:space="preserve"> </w:t>
      </w:r>
      <w:r w:rsidR="00D919B5">
        <w:rPr>
          <w:rFonts w:ascii="Arial" w:hAnsi="Arial" w:cs="Arial"/>
          <w:sz w:val="24"/>
          <w:szCs w:val="24"/>
        </w:rPr>
        <w:t xml:space="preserve">Situados en </w:t>
      </w:r>
      <w:r w:rsidR="00924DEA" w:rsidRPr="006D1658">
        <w:rPr>
          <w:rFonts w:ascii="Arial" w:hAnsi="Arial" w:cs="Arial"/>
          <w:sz w:val="24"/>
          <w:szCs w:val="24"/>
        </w:rPr>
        <w:t xml:space="preserve">satélites </w:t>
      </w:r>
      <w:r w:rsidR="00D919B5">
        <w:rPr>
          <w:rFonts w:ascii="Arial" w:hAnsi="Arial" w:cs="Arial"/>
          <w:sz w:val="24"/>
          <w:szCs w:val="24"/>
        </w:rPr>
        <w:t xml:space="preserve">que orbitan </w:t>
      </w:r>
      <w:r w:rsidR="00924DEA" w:rsidRPr="006D1658">
        <w:rPr>
          <w:rFonts w:ascii="Arial" w:hAnsi="Arial" w:cs="Arial"/>
          <w:sz w:val="24"/>
          <w:szCs w:val="24"/>
        </w:rPr>
        <w:t>alrededor de la Tierra.</w:t>
      </w:r>
    </w:p>
    <w:p w:rsidR="00924DEA" w:rsidRPr="00756E0F" w:rsidRDefault="00924DEA" w:rsidP="00D919B5">
      <w:pPr>
        <w:pStyle w:val="Prrafodelista"/>
        <w:numPr>
          <w:ilvl w:val="2"/>
          <w:numId w:val="2"/>
        </w:numPr>
        <w:jc w:val="both"/>
        <w:rPr>
          <w:rFonts w:ascii="Arial" w:hAnsi="Arial" w:cs="Arial"/>
          <w:color w:val="7030A0"/>
          <w:sz w:val="24"/>
          <w:szCs w:val="24"/>
        </w:rPr>
      </w:pPr>
      <w:proofErr w:type="spellStart"/>
      <w:r w:rsidRPr="00756E0F">
        <w:rPr>
          <w:rFonts w:ascii="Arial" w:hAnsi="Arial" w:cs="Arial"/>
          <w:color w:val="7030A0"/>
          <w:sz w:val="24"/>
          <w:szCs w:val="24"/>
        </w:rPr>
        <w:t>Hubble</w:t>
      </w:r>
      <w:proofErr w:type="spellEnd"/>
      <w:r w:rsidRPr="00756E0F">
        <w:rPr>
          <w:rFonts w:ascii="Arial" w:hAnsi="Arial" w:cs="Arial"/>
          <w:color w:val="7030A0"/>
          <w:sz w:val="24"/>
          <w:szCs w:val="24"/>
        </w:rPr>
        <w:t xml:space="preserve">, </w:t>
      </w:r>
      <w:proofErr w:type="spellStart"/>
      <w:r w:rsidRPr="00756E0F">
        <w:rPr>
          <w:rFonts w:ascii="Arial" w:hAnsi="Arial" w:cs="Arial"/>
          <w:color w:val="7030A0"/>
          <w:sz w:val="24"/>
          <w:szCs w:val="24"/>
        </w:rPr>
        <w:t>Spitzer</w:t>
      </w:r>
      <w:proofErr w:type="spellEnd"/>
      <w:r w:rsidRPr="00756E0F">
        <w:rPr>
          <w:rFonts w:ascii="Arial" w:hAnsi="Arial" w:cs="Arial"/>
          <w:color w:val="7030A0"/>
          <w:sz w:val="24"/>
          <w:szCs w:val="24"/>
        </w:rPr>
        <w:t xml:space="preserve">, </w:t>
      </w:r>
      <w:proofErr w:type="spellStart"/>
      <w:r w:rsidRPr="00756E0F">
        <w:rPr>
          <w:rFonts w:ascii="Arial" w:hAnsi="Arial" w:cs="Arial"/>
          <w:color w:val="7030A0"/>
          <w:sz w:val="24"/>
          <w:szCs w:val="24"/>
        </w:rPr>
        <w:t>Chandra</w:t>
      </w:r>
      <w:proofErr w:type="spellEnd"/>
      <w:r w:rsidRPr="00756E0F">
        <w:rPr>
          <w:rFonts w:ascii="Arial" w:hAnsi="Arial" w:cs="Arial"/>
          <w:color w:val="7030A0"/>
          <w:sz w:val="24"/>
          <w:szCs w:val="24"/>
        </w:rPr>
        <w:t>.</w:t>
      </w:r>
    </w:p>
    <w:p w:rsidR="00924DEA" w:rsidRDefault="00924DEA" w:rsidP="00D919B5">
      <w:pPr>
        <w:pStyle w:val="Prrafodelista"/>
        <w:numPr>
          <w:ilvl w:val="2"/>
          <w:numId w:val="2"/>
        </w:numPr>
        <w:jc w:val="both"/>
        <w:rPr>
          <w:rFonts w:ascii="Arial" w:hAnsi="Arial" w:cs="Arial"/>
          <w:sz w:val="24"/>
          <w:szCs w:val="24"/>
        </w:rPr>
      </w:pPr>
      <w:r w:rsidRPr="00756E0F">
        <w:rPr>
          <w:rFonts w:ascii="Arial" w:hAnsi="Arial" w:cs="Arial"/>
          <w:color w:val="7030A0"/>
          <w:sz w:val="24"/>
          <w:szCs w:val="24"/>
        </w:rPr>
        <w:t>ISS.</w:t>
      </w:r>
      <w:r w:rsidRPr="006D1658">
        <w:rPr>
          <w:rFonts w:ascii="Arial" w:hAnsi="Arial" w:cs="Arial"/>
          <w:sz w:val="24"/>
          <w:szCs w:val="24"/>
        </w:rPr>
        <w:t xml:space="preserve"> Estación Espacial Internacional</w:t>
      </w:r>
      <w:r w:rsidR="00D919B5">
        <w:rPr>
          <w:rFonts w:ascii="Arial" w:hAnsi="Arial" w:cs="Arial"/>
          <w:sz w:val="24"/>
          <w:szCs w:val="24"/>
        </w:rPr>
        <w:t xml:space="preserve">. Requiere el uso de </w:t>
      </w:r>
      <w:r w:rsidRPr="006D1658">
        <w:rPr>
          <w:rFonts w:ascii="Arial" w:hAnsi="Arial" w:cs="Arial"/>
          <w:sz w:val="24"/>
          <w:szCs w:val="24"/>
        </w:rPr>
        <w:t xml:space="preserve"> </w:t>
      </w:r>
      <w:r w:rsidR="00D919B5">
        <w:rPr>
          <w:rFonts w:ascii="Arial" w:hAnsi="Arial" w:cs="Arial"/>
          <w:sz w:val="24"/>
          <w:szCs w:val="24"/>
        </w:rPr>
        <w:t>transbordadores.</w:t>
      </w:r>
    </w:p>
    <w:p w:rsidR="00741242" w:rsidRPr="006D1658" w:rsidRDefault="00741242" w:rsidP="00741242">
      <w:pPr>
        <w:pStyle w:val="Prrafodelista"/>
        <w:ind w:left="1440"/>
        <w:jc w:val="both"/>
        <w:rPr>
          <w:rFonts w:ascii="Arial" w:hAnsi="Arial" w:cs="Arial"/>
          <w:sz w:val="24"/>
          <w:szCs w:val="24"/>
        </w:rPr>
      </w:pPr>
    </w:p>
    <w:p w:rsidR="00924DEA" w:rsidRDefault="00924DEA" w:rsidP="00D919B5">
      <w:pPr>
        <w:pStyle w:val="Prrafodelista"/>
        <w:numPr>
          <w:ilvl w:val="1"/>
          <w:numId w:val="2"/>
        </w:numPr>
        <w:jc w:val="both"/>
        <w:rPr>
          <w:rFonts w:ascii="Arial" w:hAnsi="Arial" w:cs="Arial"/>
          <w:sz w:val="24"/>
          <w:szCs w:val="24"/>
        </w:rPr>
      </w:pPr>
      <w:r w:rsidRPr="0079341B">
        <w:rPr>
          <w:rFonts w:ascii="Arial" w:hAnsi="Arial" w:cs="Arial"/>
          <w:color w:val="00B050"/>
          <w:sz w:val="24"/>
          <w:szCs w:val="24"/>
        </w:rPr>
        <w:lastRenderedPageBreak/>
        <w:t>Sondas espaciales.</w:t>
      </w:r>
      <w:r>
        <w:rPr>
          <w:rFonts w:ascii="Arial" w:hAnsi="Arial" w:cs="Arial"/>
          <w:sz w:val="24"/>
          <w:szCs w:val="24"/>
        </w:rPr>
        <w:t xml:space="preserve"> Abandonan el campo gravitatorio terrestre para explorar regi</w:t>
      </w:r>
      <w:r w:rsidR="00D919B5">
        <w:rPr>
          <w:rFonts w:ascii="Arial" w:hAnsi="Arial" w:cs="Arial"/>
          <w:sz w:val="24"/>
          <w:szCs w:val="24"/>
        </w:rPr>
        <w:t xml:space="preserve">ones lejanas e incluso externas al </w:t>
      </w:r>
      <w:r>
        <w:rPr>
          <w:rFonts w:ascii="Arial" w:hAnsi="Arial" w:cs="Arial"/>
          <w:sz w:val="24"/>
          <w:szCs w:val="24"/>
        </w:rPr>
        <w:t>Sistema Solar. Envía</w:t>
      </w:r>
      <w:r w:rsidR="00D919B5">
        <w:rPr>
          <w:rFonts w:ascii="Arial" w:hAnsi="Arial" w:cs="Arial"/>
          <w:sz w:val="24"/>
          <w:szCs w:val="24"/>
        </w:rPr>
        <w:t>n información pero no regresan pues quedan orbitando alrededor de sus astros objetivos o son destruidas al colapsar con los mismos.</w:t>
      </w:r>
    </w:p>
    <w:p w:rsidR="00924DEA" w:rsidRPr="00D919B5" w:rsidRDefault="00924DEA" w:rsidP="00D919B5">
      <w:pPr>
        <w:pStyle w:val="Prrafodelista"/>
        <w:numPr>
          <w:ilvl w:val="2"/>
          <w:numId w:val="2"/>
        </w:numPr>
        <w:jc w:val="both"/>
        <w:rPr>
          <w:rFonts w:ascii="Arial" w:hAnsi="Arial" w:cs="Arial"/>
          <w:sz w:val="24"/>
          <w:szCs w:val="24"/>
        </w:rPr>
      </w:pPr>
      <w:r w:rsidRPr="00756E0F">
        <w:rPr>
          <w:rFonts w:ascii="Arial" w:hAnsi="Arial" w:cs="Arial"/>
          <w:color w:val="7030A0"/>
          <w:sz w:val="24"/>
          <w:szCs w:val="24"/>
        </w:rPr>
        <w:t>COBE</w:t>
      </w:r>
      <w:r w:rsidR="00D919B5" w:rsidRPr="00756E0F">
        <w:rPr>
          <w:rFonts w:ascii="Arial" w:hAnsi="Arial" w:cs="Arial"/>
          <w:color w:val="7030A0"/>
          <w:sz w:val="24"/>
          <w:szCs w:val="24"/>
        </w:rPr>
        <w:t xml:space="preserve"> y </w:t>
      </w:r>
      <w:r w:rsidRPr="00756E0F">
        <w:rPr>
          <w:rFonts w:ascii="Arial" w:hAnsi="Arial" w:cs="Arial"/>
          <w:color w:val="7030A0"/>
          <w:sz w:val="24"/>
          <w:szCs w:val="24"/>
        </w:rPr>
        <w:t>WMAP</w:t>
      </w:r>
      <w:r w:rsidR="00D919B5">
        <w:rPr>
          <w:rFonts w:ascii="Arial" w:hAnsi="Arial" w:cs="Arial"/>
          <w:sz w:val="24"/>
          <w:szCs w:val="24"/>
        </w:rPr>
        <w:t>. Estudian la radiación cósmica de fondo.</w:t>
      </w:r>
    </w:p>
    <w:p w:rsidR="00924DEA" w:rsidRDefault="00924DEA" w:rsidP="00D919B5">
      <w:pPr>
        <w:pStyle w:val="Prrafodelista"/>
        <w:ind w:left="2124"/>
        <w:jc w:val="both"/>
        <w:rPr>
          <w:rFonts w:ascii="Arial" w:hAnsi="Arial" w:cs="Arial"/>
          <w:sz w:val="24"/>
          <w:szCs w:val="24"/>
        </w:rPr>
      </w:pPr>
      <w:r>
        <w:rPr>
          <w:rFonts w:ascii="Arial" w:hAnsi="Arial" w:cs="Arial"/>
          <w:sz w:val="24"/>
          <w:szCs w:val="24"/>
        </w:rPr>
        <w:t xml:space="preserve">Al observar algo que se sitúa a 500 millones de a.l. puedo saber </w:t>
      </w:r>
      <w:r w:rsidR="00D919B5">
        <w:rPr>
          <w:rFonts w:ascii="Arial" w:hAnsi="Arial" w:cs="Arial"/>
          <w:sz w:val="24"/>
          <w:szCs w:val="24"/>
        </w:rPr>
        <w:t>cómo</w:t>
      </w:r>
      <w:r>
        <w:rPr>
          <w:rFonts w:ascii="Arial" w:hAnsi="Arial" w:cs="Arial"/>
          <w:sz w:val="24"/>
          <w:szCs w:val="24"/>
        </w:rPr>
        <w:t xml:space="preserve"> e</w:t>
      </w:r>
      <w:r w:rsidR="00D919B5">
        <w:rPr>
          <w:rFonts w:ascii="Arial" w:hAnsi="Arial" w:cs="Arial"/>
          <w:sz w:val="24"/>
          <w:szCs w:val="24"/>
        </w:rPr>
        <w:t>ra el Universo hace 500 m.a.</w:t>
      </w:r>
    </w:p>
    <w:p w:rsidR="00924DEA" w:rsidRDefault="00924DEA" w:rsidP="00D919B5">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Mariner</w:t>
      </w:r>
      <w:proofErr w:type="spellEnd"/>
      <w:r w:rsidRPr="00756E0F">
        <w:rPr>
          <w:rFonts w:ascii="Arial" w:hAnsi="Arial" w:cs="Arial"/>
          <w:color w:val="7030A0"/>
          <w:sz w:val="24"/>
          <w:szCs w:val="24"/>
        </w:rPr>
        <w:t xml:space="preserve"> X, Messenger</w:t>
      </w:r>
      <w:r>
        <w:rPr>
          <w:rFonts w:ascii="Arial" w:hAnsi="Arial" w:cs="Arial"/>
          <w:sz w:val="24"/>
          <w:szCs w:val="24"/>
        </w:rPr>
        <w:t>. Mercurio.</w:t>
      </w:r>
    </w:p>
    <w:p w:rsidR="003F45DD" w:rsidRDefault="00D919B5" w:rsidP="00D919B5">
      <w:pPr>
        <w:pStyle w:val="Prrafodelista"/>
        <w:numPr>
          <w:ilvl w:val="2"/>
          <w:numId w:val="2"/>
        </w:numPr>
        <w:jc w:val="both"/>
        <w:rPr>
          <w:rFonts w:ascii="Arial" w:hAnsi="Arial" w:cs="Arial"/>
          <w:sz w:val="24"/>
          <w:szCs w:val="24"/>
        </w:rPr>
      </w:pPr>
      <w:r w:rsidRPr="00756E0F">
        <w:rPr>
          <w:rFonts w:ascii="Arial" w:hAnsi="Arial" w:cs="Arial"/>
          <w:color w:val="7030A0"/>
          <w:sz w:val="24"/>
          <w:szCs w:val="24"/>
        </w:rPr>
        <w:t>Ve</w:t>
      </w:r>
      <w:r w:rsidR="00924DEA" w:rsidRPr="00756E0F">
        <w:rPr>
          <w:rFonts w:ascii="Arial" w:hAnsi="Arial" w:cs="Arial"/>
          <w:color w:val="7030A0"/>
          <w:sz w:val="24"/>
          <w:szCs w:val="24"/>
        </w:rPr>
        <w:t xml:space="preserve">nera, </w:t>
      </w:r>
      <w:proofErr w:type="spellStart"/>
      <w:r w:rsidR="00924DEA" w:rsidRPr="00756E0F">
        <w:rPr>
          <w:rFonts w:ascii="Arial" w:hAnsi="Arial" w:cs="Arial"/>
          <w:color w:val="7030A0"/>
          <w:sz w:val="24"/>
          <w:szCs w:val="24"/>
        </w:rPr>
        <w:t>Mariner</w:t>
      </w:r>
      <w:proofErr w:type="spellEnd"/>
      <w:r w:rsidR="00924DEA" w:rsidRPr="00756E0F">
        <w:rPr>
          <w:rFonts w:ascii="Arial" w:hAnsi="Arial" w:cs="Arial"/>
          <w:color w:val="7030A0"/>
          <w:sz w:val="24"/>
          <w:szCs w:val="24"/>
        </w:rPr>
        <w:t>, Magallanes</w:t>
      </w:r>
      <w:r w:rsidR="003F45DD">
        <w:rPr>
          <w:rFonts w:ascii="Arial" w:hAnsi="Arial" w:cs="Arial"/>
          <w:sz w:val="24"/>
          <w:szCs w:val="24"/>
        </w:rPr>
        <w:t>. Venus.</w:t>
      </w:r>
    </w:p>
    <w:p w:rsidR="003F45DD" w:rsidRDefault="003F45DD" w:rsidP="00D919B5">
      <w:pPr>
        <w:pStyle w:val="Prrafodelista"/>
        <w:numPr>
          <w:ilvl w:val="2"/>
          <w:numId w:val="2"/>
        </w:numPr>
        <w:jc w:val="both"/>
        <w:rPr>
          <w:rFonts w:ascii="Arial" w:hAnsi="Arial" w:cs="Arial"/>
          <w:sz w:val="24"/>
          <w:szCs w:val="24"/>
          <w:lang w:val="en-US"/>
        </w:rPr>
      </w:pPr>
      <w:r w:rsidRPr="00756E0F">
        <w:rPr>
          <w:rFonts w:ascii="Arial" w:hAnsi="Arial" w:cs="Arial"/>
          <w:color w:val="7030A0"/>
          <w:sz w:val="24"/>
          <w:szCs w:val="24"/>
          <w:lang w:val="en-US"/>
        </w:rPr>
        <w:t>Mars Pathfinder, Mars Global Surveyor</w:t>
      </w:r>
      <w:r w:rsidRPr="003F45DD">
        <w:rPr>
          <w:rFonts w:ascii="Arial" w:hAnsi="Arial" w:cs="Arial"/>
          <w:sz w:val="24"/>
          <w:szCs w:val="24"/>
          <w:lang w:val="en-US"/>
        </w:rPr>
        <w:t>.</w:t>
      </w:r>
      <w:r w:rsidR="00D919B5">
        <w:rPr>
          <w:rFonts w:ascii="Arial" w:hAnsi="Arial" w:cs="Arial"/>
          <w:sz w:val="24"/>
          <w:szCs w:val="24"/>
          <w:lang w:val="en-US"/>
        </w:rPr>
        <w:t xml:space="preserve"> </w:t>
      </w:r>
      <w:proofErr w:type="spellStart"/>
      <w:r w:rsidR="00D919B5">
        <w:rPr>
          <w:rFonts w:ascii="Arial" w:hAnsi="Arial" w:cs="Arial"/>
          <w:sz w:val="24"/>
          <w:szCs w:val="24"/>
          <w:lang w:val="en-US"/>
        </w:rPr>
        <w:t>Marte</w:t>
      </w:r>
      <w:proofErr w:type="spellEnd"/>
      <w:r w:rsidR="00D919B5">
        <w:rPr>
          <w:rFonts w:ascii="Arial" w:hAnsi="Arial" w:cs="Arial"/>
          <w:sz w:val="24"/>
          <w:szCs w:val="24"/>
          <w:lang w:val="en-US"/>
        </w:rPr>
        <w:t>.</w:t>
      </w:r>
    </w:p>
    <w:p w:rsidR="003F45DD" w:rsidRDefault="003F45DD" w:rsidP="00D919B5">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Pioner</w:t>
      </w:r>
      <w:proofErr w:type="spellEnd"/>
      <w:r w:rsidRPr="00756E0F">
        <w:rPr>
          <w:rFonts w:ascii="Arial" w:hAnsi="Arial" w:cs="Arial"/>
          <w:color w:val="7030A0"/>
          <w:sz w:val="24"/>
          <w:szCs w:val="24"/>
        </w:rPr>
        <w:t xml:space="preserve"> 1 y 2, </w:t>
      </w:r>
      <w:proofErr w:type="spellStart"/>
      <w:r w:rsidRPr="00756E0F">
        <w:rPr>
          <w:rFonts w:ascii="Arial" w:hAnsi="Arial" w:cs="Arial"/>
          <w:color w:val="7030A0"/>
          <w:sz w:val="24"/>
          <w:szCs w:val="24"/>
        </w:rPr>
        <w:t>Voyager</w:t>
      </w:r>
      <w:proofErr w:type="spellEnd"/>
      <w:r w:rsidRPr="00756E0F">
        <w:rPr>
          <w:rFonts w:ascii="Arial" w:hAnsi="Arial" w:cs="Arial"/>
          <w:color w:val="7030A0"/>
          <w:sz w:val="24"/>
          <w:szCs w:val="24"/>
        </w:rPr>
        <w:t xml:space="preserve"> 1 y 2, Galileo, </w:t>
      </w:r>
      <w:proofErr w:type="spellStart"/>
      <w:r w:rsidRPr="00756E0F">
        <w:rPr>
          <w:rFonts w:ascii="Arial" w:hAnsi="Arial" w:cs="Arial"/>
          <w:color w:val="7030A0"/>
          <w:sz w:val="24"/>
          <w:szCs w:val="24"/>
        </w:rPr>
        <w:t>Cassini</w:t>
      </w:r>
      <w:proofErr w:type="spellEnd"/>
      <w:r w:rsidRPr="003F45DD">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Jupiter</w:t>
      </w:r>
      <w:proofErr w:type="spellEnd"/>
      <w:r>
        <w:rPr>
          <w:rFonts w:ascii="Arial" w:hAnsi="Arial" w:cs="Arial"/>
          <w:sz w:val="24"/>
          <w:szCs w:val="24"/>
        </w:rPr>
        <w:t>.</w:t>
      </w:r>
    </w:p>
    <w:p w:rsidR="003F45DD" w:rsidRDefault="00D919B5" w:rsidP="00D919B5">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Voyager</w:t>
      </w:r>
      <w:proofErr w:type="spellEnd"/>
      <w:r w:rsidRPr="00756E0F">
        <w:rPr>
          <w:rFonts w:ascii="Arial" w:hAnsi="Arial" w:cs="Arial"/>
          <w:color w:val="7030A0"/>
          <w:sz w:val="24"/>
          <w:szCs w:val="24"/>
        </w:rPr>
        <w:t>,</w:t>
      </w:r>
      <w:r w:rsidR="003F45DD" w:rsidRPr="00756E0F">
        <w:rPr>
          <w:rFonts w:ascii="Arial" w:hAnsi="Arial" w:cs="Arial"/>
          <w:color w:val="7030A0"/>
          <w:sz w:val="24"/>
          <w:szCs w:val="24"/>
        </w:rPr>
        <w:t xml:space="preserve"> Ulises, </w:t>
      </w:r>
      <w:proofErr w:type="spellStart"/>
      <w:r w:rsidR="003F45DD" w:rsidRPr="00756E0F">
        <w:rPr>
          <w:rFonts w:ascii="Arial" w:hAnsi="Arial" w:cs="Arial"/>
          <w:color w:val="7030A0"/>
          <w:sz w:val="24"/>
          <w:szCs w:val="24"/>
        </w:rPr>
        <w:t>Cassini</w:t>
      </w:r>
      <w:proofErr w:type="spellEnd"/>
      <w:r w:rsidR="003F45DD" w:rsidRPr="00756E0F">
        <w:rPr>
          <w:rFonts w:ascii="Arial" w:hAnsi="Arial" w:cs="Arial"/>
          <w:color w:val="7030A0"/>
          <w:sz w:val="24"/>
          <w:szCs w:val="24"/>
        </w:rPr>
        <w:t xml:space="preserve"> (orbitando), </w:t>
      </w:r>
      <w:proofErr w:type="spellStart"/>
      <w:r w:rsidR="003F45DD" w:rsidRPr="00756E0F">
        <w:rPr>
          <w:rFonts w:ascii="Arial" w:hAnsi="Arial" w:cs="Arial"/>
          <w:color w:val="7030A0"/>
          <w:sz w:val="24"/>
          <w:szCs w:val="24"/>
        </w:rPr>
        <w:t>Huygens</w:t>
      </w:r>
      <w:proofErr w:type="spellEnd"/>
      <w:r w:rsidR="003F45DD" w:rsidRPr="00756E0F">
        <w:rPr>
          <w:rFonts w:ascii="Arial" w:hAnsi="Arial" w:cs="Arial"/>
          <w:color w:val="7030A0"/>
          <w:sz w:val="24"/>
          <w:szCs w:val="24"/>
        </w:rPr>
        <w:t xml:space="preserve"> (aterrizó en Titán).</w:t>
      </w:r>
      <w:r w:rsidR="003F45DD">
        <w:rPr>
          <w:rFonts w:ascii="Arial" w:hAnsi="Arial" w:cs="Arial"/>
          <w:sz w:val="24"/>
          <w:szCs w:val="24"/>
        </w:rPr>
        <w:t xml:space="preserve"> Saturno.</w:t>
      </w:r>
    </w:p>
    <w:p w:rsidR="003F45DD" w:rsidRDefault="003F45DD" w:rsidP="00D919B5">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Voyager</w:t>
      </w:r>
      <w:proofErr w:type="spellEnd"/>
      <w:r w:rsidRPr="00756E0F">
        <w:rPr>
          <w:rFonts w:ascii="Arial" w:hAnsi="Arial" w:cs="Arial"/>
          <w:color w:val="7030A0"/>
          <w:sz w:val="24"/>
          <w:szCs w:val="24"/>
        </w:rPr>
        <w:t xml:space="preserve"> 2.</w:t>
      </w:r>
      <w:r>
        <w:rPr>
          <w:rFonts w:ascii="Arial" w:hAnsi="Arial" w:cs="Arial"/>
          <w:sz w:val="24"/>
          <w:szCs w:val="24"/>
        </w:rPr>
        <w:t xml:space="preserve"> Urano y Neptuno.</w:t>
      </w:r>
    </w:p>
    <w:p w:rsidR="003F45DD" w:rsidRDefault="003F45DD" w:rsidP="00D919B5">
      <w:pPr>
        <w:pStyle w:val="Prrafodelista"/>
        <w:numPr>
          <w:ilvl w:val="2"/>
          <w:numId w:val="2"/>
        </w:numPr>
        <w:jc w:val="both"/>
        <w:rPr>
          <w:rFonts w:ascii="Arial" w:hAnsi="Arial" w:cs="Arial"/>
          <w:sz w:val="24"/>
          <w:szCs w:val="24"/>
        </w:rPr>
      </w:pPr>
      <w:r w:rsidRPr="00756E0F">
        <w:rPr>
          <w:rFonts w:ascii="Arial" w:hAnsi="Arial" w:cs="Arial"/>
          <w:color w:val="7030A0"/>
          <w:sz w:val="24"/>
          <w:szCs w:val="24"/>
        </w:rPr>
        <w:t xml:space="preserve">New </w:t>
      </w:r>
      <w:proofErr w:type="spellStart"/>
      <w:r w:rsidRPr="00756E0F">
        <w:rPr>
          <w:rFonts w:ascii="Arial" w:hAnsi="Arial" w:cs="Arial"/>
          <w:color w:val="7030A0"/>
          <w:sz w:val="24"/>
          <w:szCs w:val="24"/>
        </w:rPr>
        <w:t>Horizons</w:t>
      </w:r>
      <w:proofErr w:type="spellEnd"/>
      <w:r>
        <w:rPr>
          <w:rFonts w:ascii="Arial" w:hAnsi="Arial" w:cs="Arial"/>
          <w:sz w:val="24"/>
          <w:szCs w:val="24"/>
        </w:rPr>
        <w:t>. 2006-2015. Tierra</w:t>
      </w:r>
      <w:r w:rsidR="00D919B5">
        <w:rPr>
          <w:rFonts w:ascii="Arial" w:hAnsi="Arial" w:cs="Arial"/>
          <w:sz w:val="24"/>
          <w:szCs w:val="24"/>
        </w:rPr>
        <w:t>-</w:t>
      </w:r>
      <w:r>
        <w:rPr>
          <w:rFonts w:ascii="Arial" w:hAnsi="Arial" w:cs="Arial"/>
          <w:sz w:val="24"/>
          <w:szCs w:val="24"/>
        </w:rPr>
        <w:t>Plutón.</w:t>
      </w:r>
      <w:r w:rsidR="00D919B5">
        <w:rPr>
          <w:rFonts w:ascii="Arial" w:hAnsi="Arial" w:cs="Arial"/>
          <w:sz w:val="24"/>
          <w:szCs w:val="24"/>
        </w:rPr>
        <w:t xml:space="preserve"> NASA.</w:t>
      </w:r>
    </w:p>
    <w:p w:rsidR="00AB3D2B" w:rsidRDefault="003F45DD" w:rsidP="00D919B5">
      <w:pPr>
        <w:ind w:left="1416"/>
        <w:jc w:val="both"/>
        <w:rPr>
          <w:rFonts w:ascii="Arial" w:hAnsi="Arial" w:cs="Arial"/>
          <w:sz w:val="24"/>
          <w:szCs w:val="24"/>
        </w:rPr>
      </w:pPr>
      <w:r>
        <w:rPr>
          <w:rFonts w:ascii="Arial" w:hAnsi="Arial" w:cs="Arial"/>
          <w:sz w:val="24"/>
          <w:szCs w:val="24"/>
        </w:rPr>
        <w:t>Las principales agencia espaciales son la N</w:t>
      </w:r>
      <w:r w:rsidR="00D919B5">
        <w:rPr>
          <w:rFonts w:ascii="Arial" w:hAnsi="Arial" w:cs="Arial"/>
          <w:sz w:val="24"/>
          <w:szCs w:val="24"/>
        </w:rPr>
        <w:t>ASA, antigua Unión Soviética, europea o ESA</w:t>
      </w:r>
      <w:r>
        <w:rPr>
          <w:rFonts w:ascii="Arial" w:hAnsi="Arial" w:cs="Arial"/>
          <w:sz w:val="24"/>
          <w:szCs w:val="24"/>
        </w:rPr>
        <w:t>, japonesa</w:t>
      </w:r>
      <w:r w:rsidR="00D919B5">
        <w:rPr>
          <w:rFonts w:ascii="Arial" w:hAnsi="Arial" w:cs="Arial"/>
          <w:sz w:val="24"/>
          <w:szCs w:val="24"/>
        </w:rPr>
        <w:t xml:space="preserve"> o</w:t>
      </w:r>
      <w:r>
        <w:rPr>
          <w:rFonts w:ascii="Arial" w:hAnsi="Arial" w:cs="Arial"/>
          <w:sz w:val="24"/>
          <w:szCs w:val="24"/>
        </w:rPr>
        <w:t xml:space="preserve"> JAXA, China y Australia</w:t>
      </w:r>
      <w:r w:rsidR="00AB3D2B">
        <w:rPr>
          <w:rFonts w:ascii="Arial" w:hAnsi="Arial" w:cs="Arial"/>
          <w:sz w:val="24"/>
          <w:szCs w:val="24"/>
        </w:rPr>
        <w:t>.</w:t>
      </w:r>
    </w:p>
    <w:p w:rsidR="00AB3D2B" w:rsidRDefault="0079341B" w:rsidP="0079341B">
      <w:pPr>
        <w:pStyle w:val="Prrafodelista"/>
        <w:numPr>
          <w:ilvl w:val="1"/>
          <w:numId w:val="2"/>
        </w:numPr>
        <w:jc w:val="both"/>
        <w:rPr>
          <w:rFonts w:ascii="Arial" w:hAnsi="Arial" w:cs="Arial"/>
          <w:sz w:val="24"/>
          <w:szCs w:val="24"/>
        </w:rPr>
      </w:pPr>
      <w:r w:rsidRPr="00E26D82">
        <w:rPr>
          <w:rFonts w:ascii="Arial" w:hAnsi="Arial" w:cs="Arial"/>
          <w:color w:val="00B050"/>
          <w:sz w:val="24"/>
          <w:szCs w:val="24"/>
        </w:rPr>
        <w:t>Vehículos robotizados.</w:t>
      </w:r>
      <w:r>
        <w:rPr>
          <w:rFonts w:ascii="Arial" w:hAnsi="Arial" w:cs="Arial"/>
          <w:sz w:val="24"/>
          <w:szCs w:val="24"/>
        </w:rPr>
        <w:t xml:space="preserve"> </w:t>
      </w:r>
      <w:r w:rsidR="00AB3D2B">
        <w:rPr>
          <w:rFonts w:ascii="Arial" w:hAnsi="Arial" w:cs="Arial"/>
          <w:sz w:val="24"/>
          <w:szCs w:val="24"/>
        </w:rPr>
        <w:t>Capaces de posicionarse y desplazarse sobre otros astros.</w:t>
      </w:r>
    </w:p>
    <w:p w:rsidR="0093144F" w:rsidRDefault="00AB3D2B" w:rsidP="0079341B">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Spirit</w:t>
      </w:r>
      <w:proofErr w:type="spellEnd"/>
      <w:r w:rsidRPr="00756E0F">
        <w:rPr>
          <w:rFonts w:ascii="Arial" w:hAnsi="Arial" w:cs="Arial"/>
          <w:color w:val="7030A0"/>
          <w:sz w:val="24"/>
          <w:szCs w:val="24"/>
        </w:rPr>
        <w:t xml:space="preserve">, </w:t>
      </w:r>
      <w:proofErr w:type="spellStart"/>
      <w:r w:rsidRPr="00756E0F">
        <w:rPr>
          <w:rFonts w:ascii="Arial" w:hAnsi="Arial" w:cs="Arial"/>
          <w:color w:val="7030A0"/>
          <w:sz w:val="24"/>
          <w:szCs w:val="24"/>
        </w:rPr>
        <w:t>Opportunity</w:t>
      </w:r>
      <w:proofErr w:type="spellEnd"/>
      <w:r w:rsidR="0093144F" w:rsidRPr="00756E0F">
        <w:rPr>
          <w:rFonts w:ascii="Arial" w:hAnsi="Arial" w:cs="Arial"/>
          <w:color w:val="7030A0"/>
          <w:sz w:val="24"/>
          <w:szCs w:val="24"/>
        </w:rPr>
        <w:t xml:space="preserve"> </w:t>
      </w:r>
      <w:r w:rsidR="0079341B" w:rsidRPr="00756E0F">
        <w:rPr>
          <w:rFonts w:ascii="Arial" w:hAnsi="Arial" w:cs="Arial"/>
          <w:color w:val="7030A0"/>
          <w:sz w:val="24"/>
          <w:szCs w:val="24"/>
        </w:rPr>
        <w:t xml:space="preserve">y </w:t>
      </w:r>
      <w:proofErr w:type="spellStart"/>
      <w:r w:rsidR="0079341B" w:rsidRPr="00756E0F">
        <w:rPr>
          <w:rFonts w:ascii="Arial" w:hAnsi="Arial" w:cs="Arial"/>
          <w:color w:val="7030A0"/>
          <w:sz w:val="24"/>
          <w:szCs w:val="24"/>
        </w:rPr>
        <w:t>Soujumer</w:t>
      </w:r>
      <w:proofErr w:type="spellEnd"/>
      <w:r w:rsidR="0079341B">
        <w:rPr>
          <w:rFonts w:ascii="Arial" w:hAnsi="Arial" w:cs="Arial"/>
          <w:sz w:val="24"/>
          <w:szCs w:val="24"/>
        </w:rPr>
        <w:t>.</w:t>
      </w:r>
    </w:p>
    <w:p w:rsidR="0093144F" w:rsidRDefault="0093144F" w:rsidP="0079341B">
      <w:pPr>
        <w:pStyle w:val="Prrafodelista"/>
        <w:numPr>
          <w:ilvl w:val="2"/>
          <w:numId w:val="2"/>
        </w:numPr>
        <w:jc w:val="both"/>
        <w:rPr>
          <w:rFonts w:ascii="Arial" w:hAnsi="Arial" w:cs="Arial"/>
          <w:sz w:val="24"/>
          <w:szCs w:val="24"/>
        </w:rPr>
      </w:pPr>
      <w:proofErr w:type="spellStart"/>
      <w:r w:rsidRPr="00756E0F">
        <w:rPr>
          <w:rFonts w:ascii="Arial" w:hAnsi="Arial" w:cs="Arial"/>
          <w:color w:val="7030A0"/>
          <w:sz w:val="24"/>
          <w:szCs w:val="24"/>
        </w:rPr>
        <w:t>Curiosity</w:t>
      </w:r>
      <w:proofErr w:type="spellEnd"/>
      <w:r>
        <w:rPr>
          <w:rFonts w:ascii="Arial" w:hAnsi="Arial" w:cs="Arial"/>
          <w:sz w:val="24"/>
          <w:szCs w:val="24"/>
        </w:rPr>
        <w:t xml:space="preserve">. </w:t>
      </w:r>
      <w:r w:rsidR="0079341B">
        <w:rPr>
          <w:rFonts w:ascii="Arial" w:hAnsi="Arial" w:cs="Arial"/>
          <w:sz w:val="24"/>
          <w:szCs w:val="24"/>
        </w:rPr>
        <w:t xml:space="preserve"> Actualmente se encuentra en la superficie de </w:t>
      </w:r>
      <w:r w:rsidR="00CA5AF9">
        <w:rPr>
          <w:rFonts w:ascii="Arial" w:hAnsi="Arial" w:cs="Arial"/>
          <w:sz w:val="24"/>
          <w:szCs w:val="24"/>
        </w:rPr>
        <w:t>Marte</w:t>
      </w:r>
      <w:r w:rsidR="0079341B">
        <w:rPr>
          <w:rFonts w:ascii="Arial" w:hAnsi="Arial" w:cs="Arial"/>
          <w:sz w:val="24"/>
          <w:szCs w:val="24"/>
        </w:rPr>
        <w:t xml:space="preserve"> y fue enviado por la </w:t>
      </w:r>
      <w:r>
        <w:rPr>
          <w:rFonts w:ascii="Arial" w:hAnsi="Arial" w:cs="Arial"/>
          <w:sz w:val="24"/>
          <w:szCs w:val="24"/>
        </w:rPr>
        <w:t>N</w:t>
      </w:r>
      <w:r w:rsidR="0079341B">
        <w:rPr>
          <w:rFonts w:ascii="Arial" w:hAnsi="Arial" w:cs="Arial"/>
          <w:sz w:val="24"/>
          <w:szCs w:val="24"/>
        </w:rPr>
        <w:t xml:space="preserve">ASA a finales de 2011. Cuenta, entre otros </w:t>
      </w:r>
      <w:r w:rsidR="00CA5AF9">
        <w:rPr>
          <w:rFonts w:ascii="Arial" w:hAnsi="Arial" w:cs="Arial"/>
          <w:sz w:val="24"/>
          <w:szCs w:val="24"/>
        </w:rPr>
        <w:t>dispositivos</w:t>
      </w:r>
      <w:r w:rsidR="0079341B">
        <w:rPr>
          <w:rFonts w:ascii="Arial" w:hAnsi="Arial" w:cs="Arial"/>
          <w:sz w:val="24"/>
          <w:szCs w:val="24"/>
        </w:rPr>
        <w:t xml:space="preserve">, con un </w:t>
      </w:r>
      <w:r>
        <w:rPr>
          <w:rFonts w:ascii="Arial" w:hAnsi="Arial" w:cs="Arial"/>
          <w:sz w:val="24"/>
          <w:szCs w:val="24"/>
        </w:rPr>
        <w:t xml:space="preserve">laser para pulverizar rocas </w:t>
      </w:r>
      <w:proofErr w:type="spellStart"/>
      <w:r>
        <w:rPr>
          <w:rFonts w:ascii="Arial" w:hAnsi="Arial" w:cs="Arial"/>
          <w:sz w:val="24"/>
          <w:szCs w:val="24"/>
        </w:rPr>
        <w:t>obstaculizantes</w:t>
      </w:r>
      <w:proofErr w:type="spellEnd"/>
      <w:r>
        <w:rPr>
          <w:rFonts w:ascii="Arial" w:hAnsi="Arial" w:cs="Arial"/>
          <w:sz w:val="24"/>
          <w:szCs w:val="24"/>
        </w:rPr>
        <w:t xml:space="preserve"> y </w:t>
      </w:r>
      <w:r w:rsidR="003F45DD" w:rsidRPr="00AB3D2B">
        <w:rPr>
          <w:rFonts w:ascii="Arial" w:hAnsi="Arial" w:cs="Arial"/>
          <w:sz w:val="24"/>
          <w:szCs w:val="24"/>
        </w:rPr>
        <w:t xml:space="preserve"> </w:t>
      </w:r>
      <w:r w:rsidR="00924DEA" w:rsidRPr="00AB3D2B">
        <w:rPr>
          <w:rFonts w:ascii="Arial" w:hAnsi="Arial" w:cs="Arial"/>
          <w:sz w:val="24"/>
          <w:szCs w:val="24"/>
        </w:rPr>
        <w:t xml:space="preserve"> </w:t>
      </w:r>
      <w:r w:rsidR="0079341B">
        <w:rPr>
          <w:rFonts w:ascii="Arial" w:hAnsi="Arial" w:cs="Arial"/>
          <w:sz w:val="24"/>
          <w:szCs w:val="24"/>
        </w:rPr>
        <w:t xml:space="preserve">con un </w:t>
      </w:r>
      <w:r>
        <w:rPr>
          <w:rFonts w:ascii="Arial" w:hAnsi="Arial" w:cs="Arial"/>
          <w:sz w:val="24"/>
          <w:szCs w:val="24"/>
        </w:rPr>
        <w:t>d</w:t>
      </w:r>
      <w:r w:rsidR="0079341B">
        <w:rPr>
          <w:rFonts w:ascii="Arial" w:hAnsi="Arial" w:cs="Arial"/>
          <w:sz w:val="24"/>
          <w:szCs w:val="24"/>
        </w:rPr>
        <w:t>etector de compuestos orgánicos</w:t>
      </w:r>
      <w:r>
        <w:rPr>
          <w:rFonts w:ascii="Arial" w:hAnsi="Arial" w:cs="Arial"/>
          <w:sz w:val="24"/>
          <w:szCs w:val="24"/>
        </w:rPr>
        <w:t>.</w:t>
      </w:r>
    </w:p>
    <w:p w:rsidR="0079341B" w:rsidRDefault="0079341B" w:rsidP="0079341B">
      <w:pPr>
        <w:pStyle w:val="Prrafodelista"/>
        <w:ind w:left="2160"/>
        <w:jc w:val="both"/>
        <w:rPr>
          <w:rFonts w:ascii="Arial" w:hAnsi="Arial" w:cs="Arial"/>
          <w:sz w:val="24"/>
          <w:szCs w:val="24"/>
        </w:rPr>
      </w:pPr>
    </w:p>
    <w:p w:rsidR="006D1658" w:rsidRPr="0079341B" w:rsidRDefault="0079341B" w:rsidP="0079341B">
      <w:pPr>
        <w:pStyle w:val="Prrafodelista"/>
        <w:numPr>
          <w:ilvl w:val="0"/>
          <w:numId w:val="2"/>
        </w:numPr>
        <w:jc w:val="both"/>
        <w:rPr>
          <w:rFonts w:ascii="Arial" w:hAnsi="Arial" w:cs="Arial"/>
          <w:sz w:val="24"/>
          <w:szCs w:val="24"/>
        </w:rPr>
      </w:pPr>
      <w:r w:rsidRPr="0079341B">
        <w:rPr>
          <w:rFonts w:ascii="Arial" w:hAnsi="Arial" w:cs="Arial"/>
          <w:sz w:val="24"/>
          <w:szCs w:val="24"/>
        </w:rPr>
        <w:t>La so</w:t>
      </w:r>
      <w:r w:rsidR="006D1658" w:rsidRPr="0079341B">
        <w:rPr>
          <w:rFonts w:ascii="Arial" w:hAnsi="Arial" w:cs="Arial"/>
          <w:sz w:val="24"/>
          <w:szCs w:val="24"/>
        </w:rPr>
        <w:t xml:space="preserve">nda </w:t>
      </w:r>
      <w:proofErr w:type="spellStart"/>
      <w:r w:rsidR="006D1658" w:rsidRPr="00756E0F">
        <w:rPr>
          <w:rFonts w:ascii="Arial" w:hAnsi="Arial" w:cs="Arial"/>
          <w:color w:val="7030A0"/>
          <w:sz w:val="24"/>
          <w:szCs w:val="24"/>
        </w:rPr>
        <w:t>Giotto</w:t>
      </w:r>
      <w:proofErr w:type="spellEnd"/>
      <w:r w:rsidR="006D1658" w:rsidRPr="0079341B">
        <w:rPr>
          <w:rFonts w:ascii="Arial" w:hAnsi="Arial" w:cs="Arial"/>
          <w:sz w:val="24"/>
          <w:szCs w:val="24"/>
        </w:rPr>
        <w:t xml:space="preserve"> de la ESA </w:t>
      </w:r>
      <w:r w:rsidR="00145246" w:rsidRPr="0079341B">
        <w:rPr>
          <w:rFonts w:ascii="Arial" w:hAnsi="Arial" w:cs="Arial"/>
          <w:sz w:val="24"/>
          <w:szCs w:val="24"/>
        </w:rPr>
        <w:t>interceptó al cometa Hall</w:t>
      </w:r>
      <w:r>
        <w:rPr>
          <w:rFonts w:ascii="Arial" w:hAnsi="Arial" w:cs="Arial"/>
          <w:sz w:val="24"/>
          <w:szCs w:val="24"/>
        </w:rPr>
        <w:t>e</w:t>
      </w:r>
      <w:r w:rsidR="00145246" w:rsidRPr="0079341B">
        <w:rPr>
          <w:rFonts w:ascii="Arial" w:hAnsi="Arial" w:cs="Arial"/>
          <w:sz w:val="24"/>
          <w:szCs w:val="24"/>
        </w:rPr>
        <w:t>y en marzo de 1986</w:t>
      </w:r>
      <w:r>
        <w:rPr>
          <w:rFonts w:ascii="Arial" w:hAnsi="Arial" w:cs="Arial"/>
          <w:sz w:val="24"/>
          <w:szCs w:val="24"/>
        </w:rPr>
        <w:t xml:space="preserve">, </w:t>
      </w:r>
      <w:r w:rsidR="00145246" w:rsidRPr="0079341B">
        <w:rPr>
          <w:rFonts w:ascii="Arial" w:hAnsi="Arial" w:cs="Arial"/>
          <w:sz w:val="24"/>
          <w:szCs w:val="24"/>
        </w:rPr>
        <w:t>penetró en la cola</w:t>
      </w:r>
      <w:r>
        <w:rPr>
          <w:rFonts w:ascii="Arial" w:hAnsi="Arial" w:cs="Arial"/>
          <w:sz w:val="24"/>
          <w:szCs w:val="24"/>
        </w:rPr>
        <w:t>,</w:t>
      </w:r>
      <w:r w:rsidR="00145246" w:rsidRPr="0079341B">
        <w:rPr>
          <w:rFonts w:ascii="Arial" w:hAnsi="Arial" w:cs="Arial"/>
          <w:sz w:val="24"/>
          <w:szCs w:val="24"/>
        </w:rPr>
        <w:t xml:space="preserve"> envió imágenes del n</w:t>
      </w:r>
      <w:r>
        <w:rPr>
          <w:rFonts w:ascii="Arial" w:hAnsi="Arial" w:cs="Arial"/>
          <w:sz w:val="24"/>
          <w:szCs w:val="24"/>
        </w:rPr>
        <w:t>úcleo y analizó sus componentes</w:t>
      </w:r>
      <w:r w:rsidR="00145246" w:rsidRPr="0079341B">
        <w:rPr>
          <w:rFonts w:ascii="Arial" w:hAnsi="Arial" w:cs="Arial"/>
          <w:sz w:val="24"/>
          <w:szCs w:val="24"/>
        </w:rPr>
        <w:t>.</w:t>
      </w:r>
    </w:p>
    <w:p w:rsidR="00E26D82" w:rsidRDefault="00E26D82" w:rsidP="00E26D82">
      <w:pPr>
        <w:pStyle w:val="Prrafodelista"/>
        <w:jc w:val="both"/>
        <w:rPr>
          <w:rFonts w:ascii="Arial" w:hAnsi="Arial" w:cs="Arial"/>
          <w:sz w:val="24"/>
          <w:szCs w:val="24"/>
        </w:rPr>
      </w:pPr>
    </w:p>
    <w:p w:rsidR="00E26D82" w:rsidRDefault="00145246" w:rsidP="0079341B">
      <w:pPr>
        <w:pStyle w:val="Prrafodelista"/>
        <w:numPr>
          <w:ilvl w:val="0"/>
          <w:numId w:val="2"/>
        </w:numPr>
        <w:jc w:val="both"/>
        <w:rPr>
          <w:rFonts w:ascii="Arial" w:hAnsi="Arial" w:cs="Arial"/>
          <w:sz w:val="24"/>
          <w:szCs w:val="24"/>
        </w:rPr>
      </w:pPr>
      <w:r w:rsidRPr="0079341B">
        <w:rPr>
          <w:rFonts w:ascii="Arial" w:hAnsi="Arial" w:cs="Arial"/>
          <w:sz w:val="24"/>
          <w:szCs w:val="24"/>
        </w:rPr>
        <w:t xml:space="preserve">El astro más estudiado es la </w:t>
      </w:r>
      <w:r w:rsidR="00E26D82">
        <w:rPr>
          <w:rFonts w:ascii="Arial" w:hAnsi="Arial" w:cs="Arial"/>
          <w:sz w:val="24"/>
          <w:szCs w:val="24"/>
        </w:rPr>
        <w:t xml:space="preserve">Luna. En la década de los 60 se establecieron dos </w:t>
      </w:r>
      <w:r w:rsidRPr="0079341B">
        <w:rPr>
          <w:rFonts w:ascii="Arial" w:hAnsi="Arial" w:cs="Arial"/>
          <w:sz w:val="24"/>
          <w:szCs w:val="24"/>
        </w:rPr>
        <w:t xml:space="preserve">importantes programas: </w:t>
      </w:r>
      <w:r w:rsidR="00E26D82">
        <w:rPr>
          <w:rFonts w:ascii="Arial" w:hAnsi="Arial" w:cs="Arial"/>
          <w:sz w:val="24"/>
          <w:szCs w:val="24"/>
        </w:rPr>
        <w:t xml:space="preserve">el </w:t>
      </w:r>
      <w:proofErr w:type="spellStart"/>
      <w:r w:rsidR="00E26D82">
        <w:rPr>
          <w:rFonts w:ascii="Arial" w:hAnsi="Arial" w:cs="Arial"/>
          <w:sz w:val="24"/>
          <w:szCs w:val="24"/>
        </w:rPr>
        <w:t>Lunik</w:t>
      </w:r>
      <w:proofErr w:type="spellEnd"/>
      <w:r w:rsidR="00E26D82">
        <w:rPr>
          <w:rFonts w:ascii="Arial" w:hAnsi="Arial" w:cs="Arial"/>
          <w:sz w:val="24"/>
          <w:szCs w:val="24"/>
        </w:rPr>
        <w:t xml:space="preserve">, </w:t>
      </w:r>
      <w:r w:rsidRPr="0079341B">
        <w:rPr>
          <w:rFonts w:ascii="Arial" w:hAnsi="Arial" w:cs="Arial"/>
          <w:sz w:val="24"/>
          <w:szCs w:val="24"/>
        </w:rPr>
        <w:t>soviético</w:t>
      </w:r>
      <w:r w:rsidR="00E26D82">
        <w:rPr>
          <w:rFonts w:ascii="Arial" w:hAnsi="Arial" w:cs="Arial"/>
          <w:sz w:val="24"/>
          <w:szCs w:val="24"/>
        </w:rPr>
        <w:t xml:space="preserve">, y el </w:t>
      </w:r>
      <w:r w:rsidRPr="0079341B">
        <w:rPr>
          <w:rFonts w:ascii="Arial" w:hAnsi="Arial" w:cs="Arial"/>
          <w:sz w:val="24"/>
          <w:szCs w:val="24"/>
        </w:rPr>
        <w:t xml:space="preserve">Apolo </w:t>
      </w:r>
      <w:r w:rsidR="00E26D82">
        <w:rPr>
          <w:rFonts w:ascii="Arial" w:hAnsi="Arial" w:cs="Arial"/>
          <w:sz w:val="24"/>
          <w:szCs w:val="24"/>
        </w:rPr>
        <w:t>de la NASA.</w:t>
      </w:r>
      <w:r w:rsidRPr="0079341B">
        <w:rPr>
          <w:rFonts w:ascii="Arial" w:hAnsi="Arial" w:cs="Arial"/>
          <w:sz w:val="24"/>
          <w:szCs w:val="24"/>
        </w:rPr>
        <w:t xml:space="preserve"> </w:t>
      </w:r>
    </w:p>
    <w:p w:rsidR="00E26D82" w:rsidRDefault="00E26D82" w:rsidP="00E26D82">
      <w:pPr>
        <w:pStyle w:val="Prrafodelista"/>
        <w:jc w:val="both"/>
        <w:rPr>
          <w:rFonts w:ascii="Arial" w:hAnsi="Arial" w:cs="Arial"/>
          <w:sz w:val="24"/>
          <w:szCs w:val="24"/>
        </w:rPr>
      </w:pPr>
    </w:p>
    <w:p w:rsidR="00E26D82" w:rsidRDefault="00E26D82" w:rsidP="0079341B">
      <w:pPr>
        <w:pStyle w:val="Prrafodelista"/>
        <w:numPr>
          <w:ilvl w:val="0"/>
          <w:numId w:val="2"/>
        </w:numPr>
        <w:jc w:val="both"/>
        <w:rPr>
          <w:rFonts w:ascii="Arial" w:hAnsi="Arial" w:cs="Arial"/>
          <w:sz w:val="24"/>
          <w:szCs w:val="24"/>
        </w:rPr>
      </w:pPr>
      <w:r>
        <w:rPr>
          <w:rFonts w:ascii="Arial" w:hAnsi="Arial" w:cs="Arial"/>
          <w:sz w:val="24"/>
          <w:szCs w:val="24"/>
        </w:rPr>
        <w:t>El 11 de Julio de 1969 el hombre piso la Luna tras viajar en el Apolo 11. Se t</w:t>
      </w:r>
      <w:r w:rsidR="00145246" w:rsidRPr="0079341B">
        <w:rPr>
          <w:rFonts w:ascii="Arial" w:hAnsi="Arial" w:cs="Arial"/>
          <w:sz w:val="24"/>
          <w:szCs w:val="24"/>
        </w:rPr>
        <w:t xml:space="preserve">omaron muestras de roca y se instalaron aparatos que detectan </w:t>
      </w:r>
      <w:r>
        <w:rPr>
          <w:rFonts w:ascii="Arial" w:hAnsi="Arial" w:cs="Arial"/>
          <w:sz w:val="24"/>
          <w:szCs w:val="24"/>
        </w:rPr>
        <w:t>seí</w:t>
      </w:r>
      <w:r w:rsidRPr="0079341B">
        <w:rPr>
          <w:rFonts w:ascii="Arial" w:hAnsi="Arial" w:cs="Arial"/>
          <w:sz w:val="24"/>
          <w:szCs w:val="24"/>
        </w:rPr>
        <w:t>smos</w:t>
      </w:r>
      <w:r w:rsidR="00145246" w:rsidRPr="0079341B">
        <w:rPr>
          <w:rFonts w:ascii="Arial" w:hAnsi="Arial" w:cs="Arial"/>
          <w:sz w:val="24"/>
          <w:szCs w:val="24"/>
        </w:rPr>
        <w:t xml:space="preserve"> e impactos meteóri</w:t>
      </w:r>
      <w:r>
        <w:rPr>
          <w:rFonts w:ascii="Arial" w:hAnsi="Arial" w:cs="Arial"/>
          <w:sz w:val="24"/>
          <w:szCs w:val="24"/>
        </w:rPr>
        <w:t xml:space="preserve">cos. </w:t>
      </w:r>
    </w:p>
    <w:p w:rsidR="00E26D82" w:rsidRDefault="00E26D82" w:rsidP="00E26D82">
      <w:pPr>
        <w:pStyle w:val="Prrafodelista"/>
        <w:jc w:val="both"/>
        <w:rPr>
          <w:rFonts w:ascii="Arial" w:hAnsi="Arial" w:cs="Arial"/>
          <w:sz w:val="24"/>
          <w:szCs w:val="24"/>
        </w:rPr>
      </w:pPr>
    </w:p>
    <w:p w:rsidR="00145246" w:rsidRPr="0079341B" w:rsidRDefault="00E26D82" w:rsidP="0079341B">
      <w:pPr>
        <w:pStyle w:val="Prrafodelista"/>
        <w:numPr>
          <w:ilvl w:val="0"/>
          <w:numId w:val="2"/>
        </w:numPr>
        <w:jc w:val="both"/>
        <w:rPr>
          <w:rFonts w:ascii="Arial" w:hAnsi="Arial" w:cs="Arial"/>
          <w:sz w:val="24"/>
          <w:szCs w:val="24"/>
        </w:rPr>
      </w:pPr>
      <w:r>
        <w:rPr>
          <w:rFonts w:ascii="Arial" w:hAnsi="Arial" w:cs="Arial"/>
          <w:sz w:val="24"/>
          <w:szCs w:val="24"/>
        </w:rPr>
        <w:t xml:space="preserve">Actualmente se ha retomado el estudio con las sondas </w:t>
      </w:r>
      <w:proofErr w:type="spellStart"/>
      <w:r w:rsidR="00145246" w:rsidRPr="0079341B">
        <w:rPr>
          <w:rFonts w:ascii="Arial" w:hAnsi="Arial" w:cs="Arial"/>
          <w:sz w:val="24"/>
          <w:szCs w:val="24"/>
        </w:rPr>
        <w:t>Clementine</w:t>
      </w:r>
      <w:proofErr w:type="spellEnd"/>
      <w:r w:rsidR="00145246" w:rsidRPr="0079341B">
        <w:rPr>
          <w:rFonts w:ascii="Arial" w:hAnsi="Arial" w:cs="Arial"/>
          <w:sz w:val="24"/>
          <w:szCs w:val="24"/>
        </w:rPr>
        <w:t xml:space="preserve"> (NASA),</w:t>
      </w:r>
      <w:r>
        <w:rPr>
          <w:rFonts w:ascii="Arial" w:hAnsi="Arial" w:cs="Arial"/>
          <w:sz w:val="24"/>
          <w:szCs w:val="24"/>
        </w:rPr>
        <w:t xml:space="preserve"> Hiten (Japón) y </w:t>
      </w:r>
      <w:proofErr w:type="spellStart"/>
      <w:r>
        <w:rPr>
          <w:rFonts w:ascii="Arial" w:hAnsi="Arial" w:cs="Arial"/>
          <w:sz w:val="24"/>
          <w:szCs w:val="24"/>
        </w:rPr>
        <w:t>Smart</w:t>
      </w:r>
      <w:proofErr w:type="spellEnd"/>
      <w:r>
        <w:rPr>
          <w:rFonts w:ascii="Arial" w:hAnsi="Arial" w:cs="Arial"/>
          <w:sz w:val="24"/>
          <w:szCs w:val="24"/>
        </w:rPr>
        <w:t xml:space="preserve"> 1 (ESA) y existe un proyecto de la NASA para enviar una nave tripulada en 2018.</w:t>
      </w:r>
    </w:p>
    <w:sectPr w:rsidR="00145246" w:rsidRPr="0079341B" w:rsidSect="00B81AB6">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0FD" w:rsidRDefault="006E10FD" w:rsidP="00970EB9">
      <w:pPr>
        <w:spacing w:after="0" w:line="240" w:lineRule="auto"/>
      </w:pPr>
      <w:r>
        <w:separator/>
      </w:r>
    </w:p>
  </w:endnote>
  <w:endnote w:type="continuationSeparator" w:id="1">
    <w:p w:rsidR="006E10FD" w:rsidRDefault="006E10FD" w:rsidP="00970E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032"/>
      <w:docPartObj>
        <w:docPartGallery w:val="Page Numbers (Bottom of Page)"/>
        <w:docPartUnique/>
      </w:docPartObj>
    </w:sdtPr>
    <w:sdtContent>
      <w:p w:rsidR="00D919B5" w:rsidRDefault="00FE5720">
        <w:pPr>
          <w:pStyle w:val="Piedepgina"/>
          <w:jc w:val="right"/>
        </w:pPr>
        <w:fldSimple w:instr=" PAGE   \* MERGEFORMAT ">
          <w:r w:rsidR="00756E0F">
            <w:rPr>
              <w:noProof/>
            </w:rPr>
            <w:t>9</w:t>
          </w:r>
        </w:fldSimple>
      </w:p>
    </w:sdtContent>
  </w:sdt>
  <w:p w:rsidR="00D919B5" w:rsidRDefault="00D919B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0FD" w:rsidRDefault="006E10FD" w:rsidP="00970EB9">
      <w:pPr>
        <w:spacing w:after="0" w:line="240" w:lineRule="auto"/>
      </w:pPr>
      <w:r>
        <w:separator/>
      </w:r>
    </w:p>
  </w:footnote>
  <w:footnote w:type="continuationSeparator" w:id="1">
    <w:p w:rsidR="006E10FD" w:rsidRDefault="006E10FD" w:rsidP="00970E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A7700F46"/>
    <w:lvl w:ilvl="0" w:tplc="7F2E9500">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D0E02"/>
    <w:multiLevelType w:val="hybridMultilevel"/>
    <w:tmpl w:val="902EA3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3F528BB"/>
    <w:multiLevelType w:val="hybridMultilevel"/>
    <w:tmpl w:val="3F5AC3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E56470"/>
    <w:rsid w:val="00046A10"/>
    <w:rsid w:val="000C2D5A"/>
    <w:rsid w:val="000E0CD4"/>
    <w:rsid w:val="00145246"/>
    <w:rsid w:val="001E58AB"/>
    <w:rsid w:val="00261102"/>
    <w:rsid w:val="00275B74"/>
    <w:rsid w:val="002771D0"/>
    <w:rsid w:val="00297AB3"/>
    <w:rsid w:val="002B50E6"/>
    <w:rsid w:val="00315F85"/>
    <w:rsid w:val="00321EBF"/>
    <w:rsid w:val="00352181"/>
    <w:rsid w:val="003B7A47"/>
    <w:rsid w:val="003C3457"/>
    <w:rsid w:val="003E52FD"/>
    <w:rsid w:val="003F45DD"/>
    <w:rsid w:val="00411612"/>
    <w:rsid w:val="004B3C40"/>
    <w:rsid w:val="00510A77"/>
    <w:rsid w:val="0051545E"/>
    <w:rsid w:val="0052151A"/>
    <w:rsid w:val="00572C52"/>
    <w:rsid w:val="005755D1"/>
    <w:rsid w:val="00691822"/>
    <w:rsid w:val="006D1658"/>
    <w:rsid w:val="006E10FD"/>
    <w:rsid w:val="006F4A68"/>
    <w:rsid w:val="00741242"/>
    <w:rsid w:val="00756E0F"/>
    <w:rsid w:val="0079341B"/>
    <w:rsid w:val="007C1233"/>
    <w:rsid w:val="0084725B"/>
    <w:rsid w:val="00887DD5"/>
    <w:rsid w:val="008D7D3B"/>
    <w:rsid w:val="00924DEA"/>
    <w:rsid w:val="00927031"/>
    <w:rsid w:val="0093144F"/>
    <w:rsid w:val="00944DB2"/>
    <w:rsid w:val="00956EDB"/>
    <w:rsid w:val="009700A1"/>
    <w:rsid w:val="00970EB9"/>
    <w:rsid w:val="009D1958"/>
    <w:rsid w:val="009D315E"/>
    <w:rsid w:val="009E7856"/>
    <w:rsid w:val="00AB3D2B"/>
    <w:rsid w:val="00AC3A34"/>
    <w:rsid w:val="00AC4264"/>
    <w:rsid w:val="00AD3C31"/>
    <w:rsid w:val="00AD76A6"/>
    <w:rsid w:val="00B76B70"/>
    <w:rsid w:val="00B81AB6"/>
    <w:rsid w:val="00BE382E"/>
    <w:rsid w:val="00BF648E"/>
    <w:rsid w:val="00C34775"/>
    <w:rsid w:val="00C65726"/>
    <w:rsid w:val="00C90344"/>
    <w:rsid w:val="00C94225"/>
    <w:rsid w:val="00CA5AF9"/>
    <w:rsid w:val="00D919B5"/>
    <w:rsid w:val="00DD5B82"/>
    <w:rsid w:val="00E13E63"/>
    <w:rsid w:val="00E26D82"/>
    <w:rsid w:val="00E56470"/>
    <w:rsid w:val="00E85F87"/>
    <w:rsid w:val="00EB0E42"/>
    <w:rsid w:val="00F30D2B"/>
    <w:rsid w:val="00F83827"/>
    <w:rsid w:val="00F85B93"/>
    <w:rsid w:val="00FC2375"/>
    <w:rsid w:val="00FE57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470"/>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6470"/>
    <w:pPr>
      <w:ind w:left="720"/>
      <w:contextualSpacing/>
    </w:pPr>
  </w:style>
  <w:style w:type="character" w:styleId="Textodelmarcadordeposicin">
    <w:name w:val="Placeholder Text"/>
    <w:basedOn w:val="Fuentedeprrafopredeter"/>
    <w:uiPriority w:val="99"/>
    <w:semiHidden/>
    <w:rsid w:val="00C94225"/>
    <w:rPr>
      <w:color w:val="808080"/>
    </w:rPr>
  </w:style>
  <w:style w:type="paragraph" w:styleId="Textodeglobo">
    <w:name w:val="Balloon Text"/>
    <w:basedOn w:val="Normal"/>
    <w:link w:val="TextodegloboCar"/>
    <w:uiPriority w:val="99"/>
    <w:semiHidden/>
    <w:unhideWhenUsed/>
    <w:rsid w:val="00C942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4225"/>
    <w:rPr>
      <w:rFonts w:ascii="Tahoma" w:hAnsi="Tahoma" w:cs="Tahoma"/>
      <w:sz w:val="16"/>
      <w:szCs w:val="16"/>
    </w:rPr>
  </w:style>
  <w:style w:type="paragraph" w:styleId="Encabezado">
    <w:name w:val="header"/>
    <w:basedOn w:val="Normal"/>
    <w:link w:val="EncabezadoCar"/>
    <w:uiPriority w:val="99"/>
    <w:semiHidden/>
    <w:unhideWhenUsed/>
    <w:rsid w:val="00970E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70EB9"/>
  </w:style>
  <w:style w:type="paragraph" w:styleId="Piedepgina">
    <w:name w:val="footer"/>
    <w:basedOn w:val="Normal"/>
    <w:link w:val="PiedepginaCar"/>
    <w:uiPriority w:val="99"/>
    <w:unhideWhenUsed/>
    <w:rsid w:val="00970E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70EB9"/>
  </w:style>
</w:styles>
</file>

<file path=word/webSettings.xml><?xml version="1.0" encoding="utf-8"?>
<w:webSettings xmlns:r="http://schemas.openxmlformats.org/officeDocument/2006/relationships" xmlns:w="http://schemas.openxmlformats.org/wordprocessingml/2006/main">
  <w:divs>
    <w:div w:id="108340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3B6F7-65B2-4881-88F1-0AA079FA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11</Pages>
  <Words>2206</Words>
  <Characters>12137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21</cp:revision>
  <dcterms:created xsi:type="dcterms:W3CDTF">2012-09-27T16:45:00Z</dcterms:created>
  <dcterms:modified xsi:type="dcterms:W3CDTF">2013-10-13T15:25:00Z</dcterms:modified>
</cp:coreProperties>
</file>